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BCAED" w14:textId="60F4EB18" w:rsidR="00A161A7" w:rsidRDefault="00A161A7" w:rsidP="00807BE8">
      <w:pPr>
        <w:spacing w:before="0" w:after="0" w:line="240" w:lineRule="auto"/>
        <w:rPr>
          <w:rFonts w:ascii="Verdana" w:hAnsi="Verdana"/>
          <w:sz w:val="18"/>
          <w:szCs w:val="18"/>
        </w:rPr>
      </w:pPr>
      <w:r>
        <w:rPr>
          <w:rFonts w:ascii="Verdana" w:hAnsi="Verdana"/>
          <w:sz w:val="18"/>
          <w:szCs w:val="18"/>
        </w:rPr>
        <w:t>Suïcidaal gedrag en/of uitingen komen gelukkig bijna niet voor bij Villa Papillon. Maar als het wel voorkomt is het fijn om handvaten te hebben hoe te handelen.</w:t>
      </w:r>
    </w:p>
    <w:p w14:paraId="663D0549" w14:textId="77777777" w:rsidR="00A161A7" w:rsidRDefault="00A161A7" w:rsidP="00807BE8">
      <w:pPr>
        <w:spacing w:before="0" w:after="0" w:line="240" w:lineRule="auto"/>
        <w:rPr>
          <w:rFonts w:ascii="Verdana" w:hAnsi="Verdana"/>
          <w:sz w:val="18"/>
          <w:szCs w:val="18"/>
        </w:rPr>
      </w:pPr>
    </w:p>
    <w:p w14:paraId="49C5EAEB" w14:textId="7028BF3A" w:rsidR="00807BE8" w:rsidRDefault="00807BE8" w:rsidP="00807BE8">
      <w:pPr>
        <w:spacing w:before="0" w:after="0" w:line="240" w:lineRule="auto"/>
        <w:rPr>
          <w:rFonts w:ascii="Verdana" w:hAnsi="Verdana"/>
          <w:sz w:val="18"/>
          <w:szCs w:val="18"/>
        </w:rPr>
      </w:pPr>
      <w:r>
        <w:rPr>
          <w:rFonts w:ascii="Verdana" w:hAnsi="Verdana"/>
          <w:sz w:val="18"/>
          <w:szCs w:val="18"/>
        </w:rPr>
        <w:t>Iemand met suïcidaal gedrag heeft:</w:t>
      </w:r>
    </w:p>
    <w:p w14:paraId="3D488F25" w14:textId="77777777" w:rsidR="00807BE8" w:rsidRDefault="00807BE8" w:rsidP="00807BE8">
      <w:pPr>
        <w:pStyle w:val="Lijstalinea"/>
        <w:numPr>
          <w:ilvl w:val="0"/>
          <w:numId w:val="21"/>
        </w:numPr>
        <w:spacing w:before="0" w:after="0" w:line="240" w:lineRule="auto"/>
        <w:rPr>
          <w:rFonts w:ascii="Verdana" w:hAnsi="Verdana"/>
          <w:sz w:val="18"/>
          <w:szCs w:val="18"/>
        </w:rPr>
      </w:pPr>
      <w:r>
        <w:rPr>
          <w:rFonts w:ascii="Verdana" w:hAnsi="Verdana"/>
          <w:sz w:val="18"/>
          <w:szCs w:val="18"/>
        </w:rPr>
        <w:t>Gedachten over zelfdoding en/of</w:t>
      </w:r>
    </w:p>
    <w:p w14:paraId="286B09C5" w14:textId="77777777" w:rsidR="00807BE8" w:rsidRDefault="00807BE8" w:rsidP="00807BE8">
      <w:pPr>
        <w:pStyle w:val="Lijstalinea"/>
        <w:numPr>
          <w:ilvl w:val="0"/>
          <w:numId w:val="21"/>
        </w:numPr>
        <w:spacing w:before="0" w:after="0" w:line="240" w:lineRule="auto"/>
        <w:rPr>
          <w:rFonts w:ascii="Verdana" w:hAnsi="Verdana"/>
          <w:sz w:val="18"/>
          <w:szCs w:val="18"/>
        </w:rPr>
      </w:pPr>
      <w:r>
        <w:rPr>
          <w:rFonts w:ascii="Verdana" w:hAnsi="Verdana"/>
          <w:sz w:val="18"/>
          <w:szCs w:val="18"/>
        </w:rPr>
        <w:t>De intentie om zichzelf te doden en/of</w:t>
      </w:r>
    </w:p>
    <w:p w14:paraId="35DF4333" w14:textId="77777777" w:rsidR="00807BE8" w:rsidRDefault="00807BE8" w:rsidP="00807BE8">
      <w:pPr>
        <w:pStyle w:val="Lijstalinea"/>
        <w:numPr>
          <w:ilvl w:val="0"/>
          <w:numId w:val="21"/>
        </w:numPr>
        <w:spacing w:before="0" w:after="0" w:line="240" w:lineRule="auto"/>
        <w:rPr>
          <w:rFonts w:ascii="Verdana" w:hAnsi="Verdana"/>
          <w:sz w:val="18"/>
          <w:szCs w:val="18"/>
        </w:rPr>
      </w:pPr>
      <w:r>
        <w:rPr>
          <w:rFonts w:ascii="Verdana" w:hAnsi="Verdana"/>
          <w:sz w:val="18"/>
          <w:szCs w:val="18"/>
        </w:rPr>
        <w:t>Is bezig met het voorbereiden van een zelfdoding en/of</w:t>
      </w:r>
    </w:p>
    <w:p w14:paraId="19A1A93B" w14:textId="77777777" w:rsidR="00807BE8" w:rsidRDefault="00807BE8" w:rsidP="00807BE8">
      <w:pPr>
        <w:pStyle w:val="Lijstalinea"/>
        <w:numPr>
          <w:ilvl w:val="0"/>
          <w:numId w:val="21"/>
        </w:numPr>
        <w:spacing w:before="0" w:after="0" w:line="240" w:lineRule="auto"/>
        <w:rPr>
          <w:rFonts w:ascii="Verdana" w:hAnsi="Verdana"/>
          <w:sz w:val="18"/>
          <w:szCs w:val="18"/>
        </w:rPr>
      </w:pPr>
      <w:r>
        <w:rPr>
          <w:rFonts w:ascii="Verdana" w:hAnsi="Verdana"/>
          <w:sz w:val="18"/>
          <w:szCs w:val="18"/>
        </w:rPr>
        <w:t>Doet een poging zichzelf te doden.</w:t>
      </w:r>
    </w:p>
    <w:p w14:paraId="25771FA3" w14:textId="77777777" w:rsidR="00807BE8" w:rsidRDefault="00807BE8" w:rsidP="00807BE8">
      <w:pPr>
        <w:spacing w:before="0" w:after="0" w:line="240" w:lineRule="auto"/>
        <w:rPr>
          <w:rFonts w:ascii="Verdana" w:hAnsi="Verdana"/>
          <w:sz w:val="18"/>
          <w:szCs w:val="18"/>
        </w:rPr>
      </w:pPr>
    </w:p>
    <w:p w14:paraId="1C3B33B5" w14:textId="77777777" w:rsidR="002E2185" w:rsidRDefault="002E2185" w:rsidP="00807BE8">
      <w:pPr>
        <w:spacing w:before="0" w:after="0" w:line="240" w:lineRule="auto"/>
        <w:rPr>
          <w:rFonts w:ascii="Verdana" w:hAnsi="Verdana"/>
          <w:sz w:val="18"/>
          <w:szCs w:val="18"/>
        </w:rPr>
      </w:pPr>
      <w:r>
        <w:rPr>
          <w:rFonts w:ascii="Verdana" w:hAnsi="Verdana"/>
          <w:sz w:val="18"/>
          <w:szCs w:val="18"/>
        </w:rPr>
        <w:t>Suïcidaal gedrag is een proces.</w:t>
      </w:r>
    </w:p>
    <w:p w14:paraId="5418F59A" w14:textId="77777777" w:rsidR="002E2185" w:rsidRDefault="002E2185" w:rsidP="002E2185">
      <w:pPr>
        <w:pStyle w:val="Lijstalinea"/>
        <w:numPr>
          <w:ilvl w:val="0"/>
          <w:numId w:val="21"/>
        </w:numPr>
        <w:spacing w:before="0" w:after="0" w:line="240" w:lineRule="auto"/>
        <w:rPr>
          <w:rFonts w:ascii="Verdana" w:hAnsi="Verdana"/>
          <w:sz w:val="18"/>
          <w:szCs w:val="18"/>
        </w:rPr>
      </w:pPr>
      <w:r>
        <w:rPr>
          <w:rFonts w:ascii="Verdana" w:hAnsi="Verdana"/>
          <w:sz w:val="18"/>
          <w:szCs w:val="18"/>
        </w:rPr>
        <w:t>Eerst zijn er de zelfmoordgedachten</w:t>
      </w:r>
    </w:p>
    <w:p w14:paraId="563C7683" w14:textId="77777777" w:rsidR="00596673" w:rsidRDefault="002E2185" w:rsidP="002E2185">
      <w:pPr>
        <w:pStyle w:val="Lijstalinea"/>
        <w:numPr>
          <w:ilvl w:val="0"/>
          <w:numId w:val="21"/>
        </w:numPr>
        <w:spacing w:before="0" w:after="0" w:line="240" w:lineRule="auto"/>
        <w:rPr>
          <w:rFonts w:ascii="Verdana" w:hAnsi="Verdana"/>
          <w:sz w:val="18"/>
          <w:szCs w:val="18"/>
        </w:rPr>
      </w:pPr>
      <w:r>
        <w:rPr>
          <w:rFonts w:ascii="Verdana" w:hAnsi="Verdana"/>
          <w:sz w:val="18"/>
          <w:szCs w:val="18"/>
        </w:rPr>
        <w:t xml:space="preserve">Dan worden </w:t>
      </w:r>
      <w:r w:rsidR="00596673">
        <w:rPr>
          <w:rFonts w:ascii="Verdana" w:hAnsi="Verdana"/>
          <w:sz w:val="18"/>
          <w:szCs w:val="18"/>
        </w:rPr>
        <w:t>concrete plannen gemaakt</w:t>
      </w:r>
    </w:p>
    <w:p w14:paraId="5C7CC432" w14:textId="77777777" w:rsidR="00596673" w:rsidRDefault="00596673" w:rsidP="002E2185">
      <w:pPr>
        <w:pStyle w:val="Lijstalinea"/>
        <w:numPr>
          <w:ilvl w:val="0"/>
          <w:numId w:val="21"/>
        </w:numPr>
        <w:spacing w:before="0" w:after="0" w:line="240" w:lineRule="auto"/>
        <w:rPr>
          <w:rFonts w:ascii="Verdana" w:hAnsi="Verdana"/>
          <w:sz w:val="18"/>
          <w:szCs w:val="18"/>
        </w:rPr>
      </w:pPr>
      <w:r>
        <w:rPr>
          <w:rFonts w:ascii="Verdana" w:hAnsi="Verdana"/>
          <w:sz w:val="18"/>
          <w:szCs w:val="18"/>
        </w:rPr>
        <w:t>Uiteindelijk onderneemt men een zelfmoordpoging</w:t>
      </w:r>
    </w:p>
    <w:p w14:paraId="152A717D" w14:textId="2A349135" w:rsidR="007C66F5" w:rsidRDefault="00596673" w:rsidP="00596673">
      <w:pPr>
        <w:spacing w:before="0" w:after="0" w:line="240" w:lineRule="auto"/>
        <w:rPr>
          <w:rFonts w:ascii="Verdana" w:hAnsi="Verdana"/>
          <w:sz w:val="18"/>
          <w:szCs w:val="18"/>
        </w:rPr>
      </w:pPr>
      <w:r>
        <w:rPr>
          <w:rFonts w:ascii="Verdana" w:hAnsi="Verdana"/>
          <w:sz w:val="18"/>
          <w:szCs w:val="18"/>
        </w:rPr>
        <w:t xml:space="preserve">Dit proces neemt meerdere maanden tot jaren in beslag </w:t>
      </w:r>
      <w:r w:rsidR="00A161A7">
        <w:rPr>
          <w:rFonts w:ascii="Verdana" w:hAnsi="Verdana"/>
          <w:sz w:val="18"/>
          <w:szCs w:val="18"/>
        </w:rPr>
        <w:t>(</w:t>
      </w:r>
      <w:r>
        <w:rPr>
          <w:rFonts w:ascii="Verdana" w:hAnsi="Verdana"/>
          <w:sz w:val="18"/>
          <w:szCs w:val="18"/>
        </w:rPr>
        <w:t>bij de meesten</w:t>
      </w:r>
      <w:r w:rsidR="00A161A7">
        <w:rPr>
          <w:rFonts w:ascii="Verdana" w:hAnsi="Verdana"/>
          <w:sz w:val="18"/>
          <w:szCs w:val="18"/>
        </w:rPr>
        <w:t>)</w:t>
      </w:r>
      <w:r>
        <w:rPr>
          <w:rFonts w:ascii="Verdana" w:hAnsi="Verdana"/>
          <w:sz w:val="18"/>
          <w:szCs w:val="18"/>
        </w:rPr>
        <w:t>. Door suïcidale gedachten en doodwensen ter sprake te brengen, wordt de suïcidale dreiging zichtbaar en kan het suïcidale proces tijd</w:t>
      </w:r>
      <w:r w:rsidR="007C66F5">
        <w:rPr>
          <w:rFonts w:ascii="Verdana" w:hAnsi="Verdana"/>
          <w:sz w:val="18"/>
          <w:szCs w:val="18"/>
        </w:rPr>
        <w:t>ig worden gestopt.</w:t>
      </w:r>
    </w:p>
    <w:p w14:paraId="6695D821" w14:textId="3DB359F9" w:rsidR="007C66F5" w:rsidRDefault="007C66F5" w:rsidP="00596673">
      <w:pPr>
        <w:spacing w:before="0" w:after="0" w:line="240" w:lineRule="auto"/>
        <w:rPr>
          <w:rFonts w:ascii="Verdana" w:hAnsi="Verdana"/>
          <w:sz w:val="18"/>
          <w:szCs w:val="18"/>
        </w:rPr>
      </w:pPr>
    </w:p>
    <w:p w14:paraId="248F7662" w14:textId="63B34D5C" w:rsidR="00A161A7" w:rsidRDefault="00A161A7" w:rsidP="00596673">
      <w:pPr>
        <w:spacing w:before="0" w:after="0" w:line="240" w:lineRule="auto"/>
        <w:rPr>
          <w:rFonts w:ascii="Verdana" w:hAnsi="Verdana"/>
          <w:b/>
          <w:bCs/>
          <w:sz w:val="18"/>
          <w:szCs w:val="18"/>
        </w:rPr>
      </w:pPr>
      <w:r>
        <w:rPr>
          <w:rFonts w:ascii="Verdana" w:hAnsi="Verdana"/>
          <w:b/>
          <w:bCs/>
          <w:sz w:val="18"/>
          <w:szCs w:val="18"/>
        </w:rPr>
        <w:t>Wat doe je als een kind suïcidaal gedrag en/of uitingen laat zien?</w:t>
      </w:r>
    </w:p>
    <w:p w14:paraId="70ABBE0D" w14:textId="737E82D7" w:rsidR="00A161A7" w:rsidRDefault="00A161A7" w:rsidP="00596673">
      <w:pPr>
        <w:spacing w:before="0" w:after="0" w:line="240" w:lineRule="auto"/>
        <w:rPr>
          <w:rFonts w:ascii="Verdana" w:hAnsi="Verdana"/>
          <w:sz w:val="18"/>
          <w:szCs w:val="18"/>
        </w:rPr>
      </w:pPr>
      <w:r>
        <w:rPr>
          <w:rFonts w:ascii="Verdana" w:hAnsi="Verdana"/>
          <w:b/>
          <w:bCs/>
          <w:color w:val="FF0000"/>
          <w:sz w:val="18"/>
          <w:szCs w:val="18"/>
        </w:rPr>
        <w:t>BELANGRIJK:</w:t>
      </w:r>
      <w:r>
        <w:rPr>
          <w:rFonts w:ascii="Verdana" w:hAnsi="Verdana"/>
          <w:sz w:val="18"/>
          <w:szCs w:val="18"/>
        </w:rPr>
        <w:t xml:space="preserve"> Ga altijd het gesprek aan over het gedrag of de uiting. Doe het nooit af als aandachttrekkerij, maar ga er op in. Ben hierbij d</w:t>
      </w:r>
      <w:r w:rsidR="00E04324">
        <w:rPr>
          <w:rFonts w:ascii="Verdana" w:hAnsi="Verdana"/>
          <w:sz w:val="18"/>
          <w:szCs w:val="18"/>
        </w:rPr>
        <w:t>irect</w:t>
      </w:r>
      <w:r>
        <w:rPr>
          <w:rFonts w:ascii="Verdana" w:hAnsi="Verdana"/>
          <w:sz w:val="18"/>
          <w:szCs w:val="18"/>
        </w:rPr>
        <w:t xml:space="preserve">, draai niet om het onderwerp heen en stel duidelijke vragen: Denk je aan zelfmoord? Heb je al nagedacht over de manier </w:t>
      </w:r>
      <w:r w:rsidR="002C6657">
        <w:rPr>
          <w:rFonts w:ascii="Verdana" w:hAnsi="Verdana"/>
          <w:sz w:val="18"/>
          <w:szCs w:val="18"/>
        </w:rPr>
        <w:t xml:space="preserve">waarop? Heb je al voorbereidingen getroffen? </w:t>
      </w:r>
    </w:p>
    <w:p w14:paraId="0F9709BB" w14:textId="37CF64BA" w:rsidR="002C6657" w:rsidRDefault="002C6657" w:rsidP="00596673">
      <w:pPr>
        <w:spacing w:before="0" w:after="0" w:line="240" w:lineRule="auto"/>
        <w:rPr>
          <w:rFonts w:ascii="Verdana" w:hAnsi="Verdana"/>
          <w:sz w:val="18"/>
          <w:szCs w:val="18"/>
        </w:rPr>
      </w:pPr>
      <w:r>
        <w:rPr>
          <w:rFonts w:ascii="Verdana" w:hAnsi="Verdana"/>
          <w:sz w:val="18"/>
          <w:szCs w:val="18"/>
        </w:rPr>
        <w:t>Wees beschikbaar, neem de tijd, wees warm en liefdevol</w:t>
      </w:r>
      <w:r w:rsidR="00E04324">
        <w:rPr>
          <w:rFonts w:ascii="Verdana" w:hAnsi="Verdana"/>
          <w:sz w:val="18"/>
          <w:szCs w:val="18"/>
        </w:rPr>
        <w:t xml:space="preserve"> en g</w:t>
      </w:r>
      <w:r>
        <w:rPr>
          <w:rFonts w:ascii="Verdana" w:hAnsi="Verdana"/>
          <w:sz w:val="18"/>
          <w:szCs w:val="18"/>
        </w:rPr>
        <w:t>a letterlijk naast iemand zitten als dat mogelijk is.</w:t>
      </w:r>
    </w:p>
    <w:p w14:paraId="1285EBC5" w14:textId="36B2980B" w:rsidR="002C6657" w:rsidRDefault="002C6657" w:rsidP="00596673">
      <w:pPr>
        <w:spacing w:before="0" w:after="0" w:line="240" w:lineRule="auto"/>
        <w:rPr>
          <w:rFonts w:ascii="Verdana" w:hAnsi="Verdana"/>
          <w:sz w:val="18"/>
          <w:szCs w:val="18"/>
        </w:rPr>
      </w:pPr>
    </w:p>
    <w:p w14:paraId="7C7FAFAA" w14:textId="1FC801A0" w:rsidR="002C6657" w:rsidRPr="002C6657" w:rsidRDefault="002C6657" w:rsidP="00596673">
      <w:pPr>
        <w:spacing w:before="0" w:after="0" w:line="240" w:lineRule="auto"/>
        <w:rPr>
          <w:rFonts w:ascii="Verdana" w:hAnsi="Verdana"/>
          <w:sz w:val="18"/>
          <w:szCs w:val="18"/>
          <w:u w:val="single"/>
        </w:rPr>
      </w:pPr>
      <w:r w:rsidRPr="002C6657">
        <w:rPr>
          <w:rFonts w:ascii="Verdana" w:hAnsi="Verdana"/>
          <w:sz w:val="18"/>
          <w:szCs w:val="18"/>
          <w:u w:val="single"/>
        </w:rPr>
        <w:t>Het vervolg hangt af van waar de jongere zich bevind in het suïcidale proces.</w:t>
      </w:r>
    </w:p>
    <w:p w14:paraId="56F31B29" w14:textId="4765CB09" w:rsidR="002C6657" w:rsidRDefault="002C6657" w:rsidP="00596673">
      <w:pPr>
        <w:spacing w:before="0" w:after="0" w:line="240" w:lineRule="auto"/>
        <w:rPr>
          <w:rFonts w:ascii="Verdana" w:hAnsi="Verdana"/>
          <w:i/>
          <w:iCs/>
          <w:sz w:val="18"/>
          <w:szCs w:val="18"/>
        </w:rPr>
      </w:pPr>
    </w:p>
    <w:p w14:paraId="7992D6BA" w14:textId="25C3D356" w:rsidR="002C6657" w:rsidRDefault="002C6657" w:rsidP="00596673">
      <w:pPr>
        <w:spacing w:before="0" w:after="0" w:line="240" w:lineRule="auto"/>
        <w:rPr>
          <w:rFonts w:ascii="Verdana" w:hAnsi="Verdana"/>
          <w:sz w:val="18"/>
          <w:szCs w:val="18"/>
        </w:rPr>
      </w:pPr>
      <w:r>
        <w:rPr>
          <w:rFonts w:ascii="Verdana" w:hAnsi="Verdana"/>
          <w:b/>
          <w:bCs/>
          <w:sz w:val="18"/>
          <w:szCs w:val="18"/>
        </w:rPr>
        <w:t xml:space="preserve">Loos alarm: </w:t>
      </w:r>
      <w:r w:rsidRPr="002C6657">
        <w:rPr>
          <w:rFonts w:ascii="Verdana" w:hAnsi="Verdana"/>
          <w:i/>
          <w:iCs/>
          <w:sz w:val="18"/>
          <w:szCs w:val="18"/>
        </w:rPr>
        <w:t>Uit het gesprek blijkt dat er geen sprake is van suïcidale gedachten en/of concrete plannen</w:t>
      </w:r>
      <w:r>
        <w:rPr>
          <w:rFonts w:ascii="Verdana" w:hAnsi="Verdana"/>
          <w:sz w:val="18"/>
          <w:szCs w:val="18"/>
        </w:rPr>
        <w:t>.</w:t>
      </w:r>
    </w:p>
    <w:p w14:paraId="648F418A" w14:textId="2578E8F9" w:rsidR="002C6657" w:rsidRPr="002B1FA6" w:rsidRDefault="002B1FA6" w:rsidP="002C6657">
      <w:pPr>
        <w:pStyle w:val="Lijstalinea"/>
        <w:numPr>
          <w:ilvl w:val="0"/>
          <w:numId w:val="21"/>
        </w:numPr>
        <w:spacing w:before="0" w:after="0" w:line="240" w:lineRule="auto"/>
        <w:rPr>
          <w:rFonts w:ascii="Verdana" w:hAnsi="Verdana"/>
          <w:b/>
          <w:bCs/>
          <w:sz w:val="18"/>
          <w:szCs w:val="18"/>
        </w:rPr>
      </w:pPr>
      <w:r>
        <w:rPr>
          <w:rFonts w:ascii="Verdana" w:hAnsi="Verdana"/>
          <w:sz w:val="18"/>
          <w:szCs w:val="18"/>
        </w:rPr>
        <w:t>Maak het gesprek af met de jongere en leg hierbij uit dat er gelukkig geen echte zelfmoord gedachten of plannen zijn. En benadruk dat wanneer dit wel ooit het geval zou zijn, het kind altijd bij een vertrouwde volwassene terecht kan voor hulp.</w:t>
      </w:r>
    </w:p>
    <w:p w14:paraId="2A8E6662" w14:textId="35E74A0F" w:rsidR="002B1FA6" w:rsidRPr="002B1FA6" w:rsidRDefault="002B1FA6" w:rsidP="002C6657">
      <w:pPr>
        <w:pStyle w:val="Lijstalinea"/>
        <w:numPr>
          <w:ilvl w:val="0"/>
          <w:numId w:val="21"/>
        </w:numPr>
        <w:spacing w:before="0" w:after="0" w:line="240" w:lineRule="auto"/>
        <w:rPr>
          <w:rFonts w:ascii="Verdana" w:hAnsi="Verdana"/>
          <w:b/>
          <w:bCs/>
          <w:sz w:val="18"/>
          <w:szCs w:val="18"/>
        </w:rPr>
      </w:pPr>
      <w:r>
        <w:rPr>
          <w:rFonts w:ascii="Verdana" w:hAnsi="Verdana"/>
          <w:sz w:val="18"/>
          <w:szCs w:val="18"/>
        </w:rPr>
        <w:t>Hou in de gaten of de uitingen of het gedrag zich vaker voordoen. Mocht dit het geval zijn en het gaat steeds om een vals alarm, leg dan uit waarom het niet goed is om deze uitingen</w:t>
      </w:r>
      <w:r w:rsidR="008B6E3D">
        <w:rPr>
          <w:rFonts w:ascii="Verdana" w:hAnsi="Verdana"/>
          <w:sz w:val="18"/>
          <w:szCs w:val="18"/>
        </w:rPr>
        <w:t xml:space="preserve"> zomaar</w:t>
      </w:r>
      <w:r>
        <w:rPr>
          <w:rFonts w:ascii="Verdana" w:hAnsi="Verdana"/>
          <w:sz w:val="18"/>
          <w:szCs w:val="18"/>
        </w:rPr>
        <w:t xml:space="preserve"> te doen. Dat men hiervan schrikt en men dan erg bezorgd is, zonder dat dit nodig is.</w:t>
      </w:r>
    </w:p>
    <w:p w14:paraId="3EA168E7" w14:textId="18D0D881" w:rsidR="002B1FA6" w:rsidRDefault="002B1FA6" w:rsidP="002B1FA6">
      <w:pPr>
        <w:spacing w:before="0" w:after="0" w:line="240" w:lineRule="auto"/>
        <w:rPr>
          <w:rFonts w:ascii="Verdana" w:hAnsi="Verdana"/>
          <w:b/>
          <w:bCs/>
          <w:sz w:val="18"/>
          <w:szCs w:val="18"/>
        </w:rPr>
      </w:pPr>
    </w:p>
    <w:p w14:paraId="1F0E8284" w14:textId="544D6892" w:rsidR="002B1FA6" w:rsidRDefault="002B1FA6" w:rsidP="002B1FA6">
      <w:pPr>
        <w:spacing w:before="0" w:after="0" w:line="240" w:lineRule="auto"/>
        <w:rPr>
          <w:rFonts w:ascii="Verdana" w:hAnsi="Verdana"/>
          <w:i/>
          <w:iCs/>
          <w:sz w:val="18"/>
          <w:szCs w:val="18"/>
        </w:rPr>
      </w:pPr>
      <w:r>
        <w:rPr>
          <w:rFonts w:ascii="Verdana" w:hAnsi="Verdana"/>
          <w:b/>
          <w:bCs/>
          <w:sz w:val="18"/>
          <w:szCs w:val="18"/>
        </w:rPr>
        <w:t xml:space="preserve">De jongere heeft zelfmoord gedachten: </w:t>
      </w:r>
      <w:r>
        <w:rPr>
          <w:rFonts w:ascii="Verdana" w:hAnsi="Verdana"/>
          <w:i/>
          <w:iCs/>
          <w:sz w:val="18"/>
          <w:szCs w:val="18"/>
        </w:rPr>
        <w:t xml:space="preserve">Uit het gesprek blijkt dat de jongere </w:t>
      </w:r>
      <w:r w:rsidR="00D5298A">
        <w:rPr>
          <w:rFonts w:ascii="Verdana" w:hAnsi="Verdana"/>
          <w:i/>
          <w:iCs/>
          <w:sz w:val="18"/>
          <w:szCs w:val="18"/>
        </w:rPr>
        <w:t>daadwerkelijk gedachten heeft over zelfdoding, maar nog geen concrete plannen heeft.</w:t>
      </w:r>
    </w:p>
    <w:p w14:paraId="38B18C3F" w14:textId="1CF26C42" w:rsidR="00D5298A" w:rsidRDefault="00D5298A" w:rsidP="00D5298A">
      <w:pPr>
        <w:pStyle w:val="Lijstalinea"/>
        <w:numPr>
          <w:ilvl w:val="0"/>
          <w:numId w:val="21"/>
        </w:numPr>
        <w:spacing w:before="0" w:after="0" w:line="240" w:lineRule="auto"/>
        <w:rPr>
          <w:rFonts w:ascii="Verdana" w:hAnsi="Verdana"/>
          <w:sz w:val="18"/>
          <w:szCs w:val="18"/>
        </w:rPr>
      </w:pPr>
      <w:r>
        <w:rPr>
          <w:rFonts w:ascii="Verdana" w:hAnsi="Verdana"/>
          <w:sz w:val="18"/>
          <w:szCs w:val="18"/>
        </w:rPr>
        <w:t>Laat de jongere vertellen waarom hij dood wil. Bespreek eerst de problemen en het verhaal van de jongere. Kom niet meteen met oplossingen of tips. Eerst luisteren en daarna pas over vervolgstappen nadenken.</w:t>
      </w:r>
    </w:p>
    <w:p w14:paraId="1B2FF446" w14:textId="4F250BDF" w:rsidR="00D5298A" w:rsidRDefault="00D5298A" w:rsidP="00D5298A">
      <w:pPr>
        <w:pStyle w:val="Lijstalinea"/>
        <w:numPr>
          <w:ilvl w:val="0"/>
          <w:numId w:val="21"/>
        </w:numPr>
        <w:spacing w:before="0" w:after="0" w:line="240" w:lineRule="auto"/>
        <w:rPr>
          <w:rFonts w:ascii="Verdana" w:hAnsi="Verdana"/>
          <w:sz w:val="18"/>
          <w:szCs w:val="18"/>
        </w:rPr>
      </w:pPr>
      <w:r>
        <w:rPr>
          <w:rFonts w:ascii="Verdana" w:hAnsi="Verdana"/>
          <w:sz w:val="18"/>
          <w:szCs w:val="18"/>
        </w:rPr>
        <w:t>Leef mee en laat merken dat de suïcidale gedachten er mogen zijn.</w:t>
      </w:r>
    </w:p>
    <w:p w14:paraId="0BFB475D" w14:textId="77777777" w:rsidR="00694042" w:rsidRDefault="00694042" w:rsidP="00D5298A">
      <w:pPr>
        <w:pStyle w:val="Lijstalinea"/>
        <w:numPr>
          <w:ilvl w:val="0"/>
          <w:numId w:val="21"/>
        </w:numPr>
        <w:spacing w:before="0" w:after="0" w:line="240" w:lineRule="auto"/>
        <w:rPr>
          <w:rFonts w:ascii="Verdana" w:hAnsi="Verdana"/>
          <w:sz w:val="18"/>
          <w:szCs w:val="18"/>
        </w:rPr>
      </w:pPr>
      <w:r>
        <w:rPr>
          <w:rFonts w:ascii="Verdana" w:hAnsi="Verdana"/>
          <w:sz w:val="18"/>
          <w:szCs w:val="18"/>
        </w:rPr>
        <w:t>Bespreek de verschillende vormen van hulp die er zijn wanneer een kind aan zelfdoding denkt; de huisarts, ouders, online etc.</w:t>
      </w:r>
    </w:p>
    <w:p w14:paraId="2D9F0EEE" w14:textId="77777777" w:rsidR="00694042" w:rsidRDefault="00694042" w:rsidP="00D5298A">
      <w:pPr>
        <w:pStyle w:val="Lijstalinea"/>
        <w:numPr>
          <w:ilvl w:val="0"/>
          <w:numId w:val="21"/>
        </w:numPr>
        <w:spacing w:before="0" w:after="0" w:line="240" w:lineRule="auto"/>
        <w:rPr>
          <w:rFonts w:ascii="Verdana" w:hAnsi="Verdana"/>
          <w:sz w:val="18"/>
          <w:szCs w:val="18"/>
        </w:rPr>
      </w:pPr>
      <w:r>
        <w:rPr>
          <w:rFonts w:ascii="Verdana" w:hAnsi="Verdana"/>
          <w:sz w:val="18"/>
          <w:szCs w:val="18"/>
        </w:rPr>
        <w:t>Leg uit dat je de ouders/verzorgers van het kind ook op de hoogte stelt dat het kind rondloopt met gedachten over zelfdoding.</w:t>
      </w:r>
    </w:p>
    <w:p w14:paraId="5E59168C" w14:textId="77777777" w:rsidR="00694042" w:rsidRDefault="00694042" w:rsidP="00D5298A">
      <w:pPr>
        <w:pStyle w:val="Lijstalinea"/>
        <w:numPr>
          <w:ilvl w:val="0"/>
          <w:numId w:val="21"/>
        </w:numPr>
        <w:spacing w:before="0" w:after="0" w:line="240" w:lineRule="auto"/>
        <w:rPr>
          <w:rFonts w:ascii="Verdana" w:hAnsi="Verdana"/>
          <w:sz w:val="18"/>
          <w:szCs w:val="18"/>
        </w:rPr>
      </w:pPr>
      <w:r>
        <w:rPr>
          <w:rFonts w:ascii="Verdana" w:hAnsi="Verdana"/>
          <w:sz w:val="18"/>
          <w:szCs w:val="18"/>
        </w:rPr>
        <w:t>Ga wanneer het kan dit gesprek aan samen met het kind.</w:t>
      </w:r>
    </w:p>
    <w:p w14:paraId="342EE749" w14:textId="77777777" w:rsidR="00694042" w:rsidRDefault="00694042" w:rsidP="00D5298A">
      <w:pPr>
        <w:pStyle w:val="Lijstalinea"/>
        <w:numPr>
          <w:ilvl w:val="0"/>
          <w:numId w:val="21"/>
        </w:numPr>
        <w:spacing w:before="0" w:after="0" w:line="240" w:lineRule="auto"/>
        <w:rPr>
          <w:rFonts w:ascii="Verdana" w:hAnsi="Verdana"/>
          <w:sz w:val="18"/>
          <w:szCs w:val="18"/>
        </w:rPr>
      </w:pPr>
      <w:r>
        <w:rPr>
          <w:rFonts w:ascii="Verdana" w:hAnsi="Verdana"/>
          <w:sz w:val="18"/>
          <w:szCs w:val="18"/>
        </w:rPr>
        <w:t>Schrijf een MIC-melding.</w:t>
      </w:r>
    </w:p>
    <w:p w14:paraId="6752AFC6" w14:textId="7FE633C0" w:rsidR="006F0B7A" w:rsidRDefault="00694042" w:rsidP="00D5298A">
      <w:pPr>
        <w:pStyle w:val="Lijstalinea"/>
        <w:numPr>
          <w:ilvl w:val="0"/>
          <w:numId w:val="21"/>
        </w:numPr>
        <w:spacing w:before="0" w:after="0" w:line="240" w:lineRule="auto"/>
        <w:rPr>
          <w:rFonts w:ascii="Verdana" w:hAnsi="Verdana"/>
          <w:sz w:val="18"/>
          <w:szCs w:val="18"/>
        </w:rPr>
      </w:pPr>
      <w:r>
        <w:rPr>
          <w:rFonts w:ascii="Verdana" w:hAnsi="Verdana"/>
          <w:sz w:val="18"/>
          <w:szCs w:val="18"/>
        </w:rPr>
        <w:t>Mochten deze uitingen en/of gedragingen na het weekend, waarin het is voorgevallen,</w:t>
      </w:r>
      <w:r w:rsidR="006F0B7A">
        <w:rPr>
          <w:rFonts w:ascii="Verdana" w:hAnsi="Verdana"/>
          <w:sz w:val="18"/>
          <w:szCs w:val="18"/>
        </w:rPr>
        <w:t xml:space="preserve"> vaker voorvallen</w:t>
      </w:r>
      <w:r w:rsidR="008B6E3D">
        <w:rPr>
          <w:rFonts w:ascii="Verdana" w:hAnsi="Verdana"/>
          <w:sz w:val="18"/>
          <w:szCs w:val="18"/>
        </w:rPr>
        <w:t>, n</w:t>
      </w:r>
      <w:r w:rsidR="006F0B7A">
        <w:rPr>
          <w:rFonts w:ascii="Verdana" w:hAnsi="Verdana"/>
          <w:sz w:val="18"/>
          <w:szCs w:val="18"/>
        </w:rPr>
        <w:t>eem dan contact op met Alex</w:t>
      </w:r>
      <w:r w:rsidR="008B6E3D">
        <w:rPr>
          <w:rFonts w:ascii="Verdana" w:hAnsi="Verdana"/>
          <w:sz w:val="18"/>
          <w:szCs w:val="18"/>
        </w:rPr>
        <w:t xml:space="preserve"> of Nelleke</w:t>
      </w:r>
      <w:r w:rsidR="006F0B7A">
        <w:rPr>
          <w:rFonts w:ascii="Verdana" w:hAnsi="Verdana"/>
          <w:sz w:val="18"/>
          <w:szCs w:val="18"/>
        </w:rPr>
        <w:t xml:space="preserve">. </w:t>
      </w:r>
      <w:r w:rsidR="008B6E3D">
        <w:rPr>
          <w:rFonts w:ascii="Verdana" w:hAnsi="Verdana"/>
          <w:sz w:val="18"/>
          <w:szCs w:val="18"/>
        </w:rPr>
        <w:t>Zij</w:t>
      </w:r>
      <w:r w:rsidR="006F0B7A">
        <w:rPr>
          <w:rFonts w:ascii="Verdana" w:hAnsi="Verdana"/>
          <w:sz w:val="18"/>
          <w:szCs w:val="18"/>
        </w:rPr>
        <w:t xml:space="preserve"> gaa</w:t>
      </w:r>
      <w:r w:rsidR="008B6E3D">
        <w:rPr>
          <w:rFonts w:ascii="Verdana" w:hAnsi="Verdana"/>
          <w:sz w:val="18"/>
          <w:szCs w:val="18"/>
        </w:rPr>
        <w:t>n</w:t>
      </w:r>
      <w:r w:rsidR="006F0B7A">
        <w:rPr>
          <w:rFonts w:ascii="Verdana" w:hAnsi="Verdana"/>
          <w:sz w:val="18"/>
          <w:szCs w:val="18"/>
        </w:rPr>
        <w:t xml:space="preserve"> dan kijken of Villa Papillon nog wel een passende plek is voor het kind.</w:t>
      </w:r>
    </w:p>
    <w:p w14:paraId="772C22AE" w14:textId="77777777" w:rsidR="006F0B7A" w:rsidRDefault="006F0B7A" w:rsidP="006F0B7A">
      <w:pPr>
        <w:spacing w:before="0" w:after="0" w:line="240" w:lineRule="auto"/>
        <w:rPr>
          <w:rFonts w:ascii="Verdana" w:hAnsi="Verdana"/>
          <w:sz w:val="18"/>
          <w:szCs w:val="18"/>
        </w:rPr>
      </w:pPr>
    </w:p>
    <w:p w14:paraId="0D6BFB4E" w14:textId="7A57B5EC" w:rsidR="006F0B7A" w:rsidRPr="006F0B7A" w:rsidRDefault="006F0B7A" w:rsidP="006F0B7A">
      <w:pPr>
        <w:spacing w:before="0" w:after="0" w:line="240" w:lineRule="auto"/>
        <w:rPr>
          <w:rFonts w:ascii="Verdana" w:hAnsi="Verdana"/>
          <w:i/>
          <w:iCs/>
          <w:sz w:val="18"/>
          <w:szCs w:val="18"/>
        </w:rPr>
      </w:pPr>
      <w:r>
        <w:rPr>
          <w:rFonts w:ascii="Verdana" w:hAnsi="Verdana"/>
          <w:b/>
          <w:bCs/>
          <w:sz w:val="18"/>
          <w:szCs w:val="18"/>
        </w:rPr>
        <w:t xml:space="preserve">De jongere heeft concrete plannen tot zelfdoding: </w:t>
      </w:r>
      <w:r>
        <w:rPr>
          <w:rFonts w:ascii="Verdana" w:hAnsi="Verdana"/>
          <w:i/>
          <w:iCs/>
          <w:sz w:val="18"/>
          <w:szCs w:val="18"/>
        </w:rPr>
        <w:t>Uit het gesprek blijkt dat de jongere concrete plannen heeft en/of op het punt staat de plannen uit te voeren.</w:t>
      </w:r>
    </w:p>
    <w:p w14:paraId="458F9275" w14:textId="77777777" w:rsidR="006F0B7A" w:rsidRDefault="006F0B7A" w:rsidP="006F0B7A">
      <w:pPr>
        <w:spacing w:before="0" w:after="0" w:line="240" w:lineRule="auto"/>
        <w:rPr>
          <w:rFonts w:ascii="Verdana" w:hAnsi="Verdana"/>
          <w:b/>
          <w:bCs/>
          <w:color w:val="FF0000"/>
          <w:sz w:val="18"/>
          <w:szCs w:val="18"/>
        </w:rPr>
      </w:pPr>
      <w:r>
        <w:rPr>
          <w:rFonts w:ascii="Verdana" w:hAnsi="Verdana"/>
          <w:b/>
          <w:bCs/>
          <w:color w:val="FF0000"/>
          <w:sz w:val="18"/>
          <w:szCs w:val="18"/>
        </w:rPr>
        <w:t>Bij concrete plannen laat je de jongere NOOIT alleen.</w:t>
      </w:r>
    </w:p>
    <w:p w14:paraId="5B4542CD" w14:textId="1FDF7648" w:rsidR="00D5298A" w:rsidRDefault="006F0B7A" w:rsidP="006F0B7A">
      <w:pPr>
        <w:pStyle w:val="Lijstalinea"/>
        <w:numPr>
          <w:ilvl w:val="0"/>
          <w:numId w:val="21"/>
        </w:numPr>
        <w:spacing w:before="0" w:after="0" w:line="240" w:lineRule="auto"/>
        <w:rPr>
          <w:rFonts w:ascii="Verdana" w:hAnsi="Verdana"/>
          <w:sz w:val="18"/>
          <w:szCs w:val="18"/>
        </w:rPr>
      </w:pPr>
      <w:r>
        <w:rPr>
          <w:rFonts w:ascii="Verdana" w:hAnsi="Verdana"/>
          <w:sz w:val="18"/>
          <w:szCs w:val="18"/>
        </w:rPr>
        <w:t>Bespreek met de jongere dat je (samen) hulp gaat zoeken.</w:t>
      </w:r>
    </w:p>
    <w:p w14:paraId="21DD4626" w14:textId="6791ED95" w:rsidR="006F0B7A" w:rsidRDefault="006F0B7A" w:rsidP="006F0B7A">
      <w:pPr>
        <w:pStyle w:val="Lijstalinea"/>
        <w:numPr>
          <w:ilvl w:val="0"/>
          <w:numId w:val="21"/>
        </w:numPr>
        <w:spacing w:before="0" w:after="0" w:line="240" w:lineRule="auto"/>
        <w:rPr>
          <w:rFonts w:ascii="Verdana" w:hAnsi="Verdana"/>
          <w:sz w:val="18"/>
          <w:szCs w:val="18"/>
        </w:rPr>
      </w:pPr>
      <w:r>
        <w:rPr>
          <w:rFonts w:ascii="Verdana" w:hAnsi="Verdana"/>
          <w:sz w:val="18"/>
          <w:szCs w:val="18"/>
        </w:rPr>
        <w:lastRenderedPageBreak/>
        <w:t>Bel de ouders van de jongere en vraag hen naar Villa Papillon te komen.</w:t>
      </w:r>
      <w:r w:rsidR="00217F0C">
        <w:rPr>
          <w:rFonts w:ascii="Verdana" w:hAnsi="Verdana"/>
          <w:sz w:val="18"/>
          <w:szCs w:val="18"/>
        </w:rPr>
        <w:t xml:space="preserve"> Leg uit wat er aan de hand is en vertel dat je samen gaat kijken wat de vervolgstappen gaan worden.</w:t>
      </w:r>
    </w:p>
    <w:p w14:paraId="772A95B6" w14:textId="53D3E762" w:rsidR="006F0B7A" w:rsidRDefault="006F0B7A" w:rsidP="006F0B7A">
      <w:pPr>
        <w:pStyle w:val="Lijstalinea"/>
        <w:numPr>
          <w:ilvl w:val="0"/>
          <w:numId w:val="21"/>
        </w:numPr>
        <w:spacing w:before="0" w:after="0" w:line="240" w:lineRule="auto"/>
        <w:rPr>
          <w:rFonts w:ascii="Verdana" w:hAnsi="Verdana"/>
          <w:sz w:val="18"/>
          <w:szCs w:val="18"/>
        </w:rPr>
      </w:pPr>
      <w:r>
        <w:rPr>
          <w:rFonts w:ascii="Verdana" w:hAnsi="Verdana"/>
          <w:sz w:val="18"/>
          <w:szCs w:val="18"/>
        </w:rPr>
        <w:t xml:space="preserve">Bel de achterwacht en bespreek de situatie, </w:t>
      </w:r>
      <w:r w:rsidR="00A342FA" w:rsidRPr="009E0A18">
        <w:rPr>
          <w:rFonts w:ascii="Verdana" w:hAnsi="Verdana"/>
          <w:color w:val="FF0000"/>
          <w:sz w:val="18"/>
          <w:szCs w:val="18"/>
        </w:rPr>
        <w:t xml:space="preserve">stel samen vast of ouders/verzorgers in staat zijn om de vervolgstappen, die genomen dienen te worden, </w:t>
      </w:r>
      <w:r w:rsidR="00217F0C" w:rsidRPr="009E0A18">
        <w:rPr>
          <w:rFonts w:ascii="Verdana" w:hAnsi="Verdana"/>
          <w:color w:val="FF0000"/>
          <w:sz w:val="18"/>
          <w:szCs w:val="18"/>
        </w:rPr>
        <w:t xml:space="preserve">op zich </w:t>
      </w:r>
      <w:r w:rsidR="00A342FA" w:rsidRPr="009E0A18">
        <w:rPr>
          <w:rFonts w:ascii="Verdana" w:hAnsi="Verdana"/>
          <w:color w:val="FF0000"/>
          <w:sz w:val="18"/>
          <w:szCs w:val="18"/>
        </w:rPr>
        <w:t>te nemen</w:t>
      </w:r>
      <w:r w:rsidR="00A342FA">
        <w:rPr>
          <w:rFonts w:ascii="Verdana" w:hAnsi="Verdana"/>
          <w:sz w:val="18"/>
          <w:szCs w:val="18"/>
        </w:rPr>
        <w:t>.</w:t>
      </w:r>
      <w:r w:rsidR="00EB2459">
        <w:rPr>
          <w:rFonts w:ascii="Verdana" w:hAnsi="Verdana"/>
          <w:sz w:val="18"/>
          <w:szCs w:val="18"/>
        </w:rPr>
        <w:t xml:space="preserve"> En laat de achterwacht Nelleke en/of Alex op de hoogte stellen van de situatie.</w:t>
      </w:r>
    </w:p>
    <w:p w14:paraId="585997E6" w14:textId="19A86260" w:rsidR="00A342FA" w:rsidRPr="00EB2459" w:rsidRDefault="00EB2459" w:rsidP="00217F0C">
      <w:pPr>
        <w:pStyle w:val="Lijstalinea"/>
        <w:numPr>
          <w:ilvl w:val="0"/>
          <w:numId w:val="21"/>
        </w:numPr>
        <w:spacing w:before="0" w:after="0" w:line="240" w:lineRule="auto"/>
        <w:rPr>
          <w:rFonts w:ascii="Verdana" w:hAnsi="Verdana"/>
          <w:sz w:val="18"/>
          <w:szCs w:val="18"/>
          <w:u w:val="single"/>
        </w:rPr>
      </w:pPr>
      <w:r w:rsidRPr="00EB2459">
        <w:rPr>
          <w:rFonts w:ascii="Verdana" w:hAnsi="Verdana"/>
          <w:sz w:val="18"/>
          <w:szCs w:val="18"/>
          <w:u w:val="single"/>
        </w:rPr>
        <w:t>Kunnen de ouders/verzorgers de vervolgstappen op zich nemen dan:</w:t>
      </w:r>
    </w:p>
    <w:p w14:paraId="4955412E" w14:textId="19F63B73" w:rsidR="00217F0C" w:rsidRDefault="00217F0C" w:rsidP="00217F0C">
      <w:pPr>
        <w:pStyle w:val="Lijstalinea"/>
        <w:numPr>
          <w:ilvl w:val="3"/>
          <w:numId w:val="28"/>
        </w:numPr>
        <w:spacing w:before="0" w:after="0" w:line="240" w:lineRule="auto"/>
        <w:rPr>
          <w:rFonts w:ascii="Verdana" w:hAnsi="Verdana"/>
          <w:sz w:val="18"/>
          <w:szCs w:val="18"/>
        </w:rPr>
      </w:pPr>
      <w:r>
        <w:rPr>
          <w:rFonts w:ascii="Verdana" w:hAnsi="Verdana"/>
          <w:sz w:val="18"/>
          <w:szCs w:val="18"/>
        </w:rPr>
        <w:t>Ondersteun ouders in het nemen van de vervolgstappen.</w:t>
      </w:r>
    </w:p>
    <w:p w14:paraId="44EE1CBA" w14:textId="39B0ED37" w:rsidR="00A342FA" w:rsidRDefault="00EB2459" w:rsidP="00217F0C">
      <w:pPr>
        <w:pStyle w:val="Lijstalinea"/>
        <w:numPr>
          <w:ilvl w:val="3"/>
          <w:numId w:val="28"/>
        </w:numPr>
        <w:spacing w:before="0" w:after="0" w:line="240" w:lineRule="auto"/>
        <w:rPr>
          <w:rFonts w:ascii="Verdana" w:hAnsi="Verdana"/>
          <w:sz w:val="18"/>
          <w:szCs w:val="18"/>
        </w:rPr>
      </w:pPr>
      <w:r>
        <w:rPr>
          <w:rFonts w:ascii="Verdana" w:hAnsi="Verdana"/>
          <w:sz w:val="18"/>
          <w:szCs w:val="18"/>
        </w:rPr>
        <w:t>B</w:t>
      </w:r>
      <w:r w:rsidR="00A342FA" w:rsidRPr="00A342FA">
        <w:rPr>
          <w:rFonts w:ascii="Verdana" w:hAnsi="Verdana"/>
          <w:sz w:val="18"/>
          <w:szCs w:val="18"/>
        </w:rPr>
        <w:t>el de huisarts, leg de  situatie uit en vraag eventueel om een doorverwijzing naar de crisisdienst.</w:t>
      </w:r>
    </w:p>
    <w:p w14:paraId="25487FF0" w14:textId="0EBE91A4" w:rsidR="00217F0C" w:rsidRPr="00EB2459" w:rsidRDefault="00EB2459" w:rsidP="00EB2459">
      <w:pPr>
        <w:pStyle w:val="Lijstalinea"/>
        <w:numPr>
          <w:ilvl w:val="3"/>
          <w:numId w:val="28"/>
        </w:numPr>
        <w:spacing w:before="0" w:after="0" w:line="240" w:lineRule="auto"/>
        <w:rPr>
          <w:rFonts w:ascii="Verdana" w:hAnsi="Verdana"/>
          <w:sz w:val="18"/>
          <w:szCs w:val="18"/>
        </w:rPr>
      </w:pPr>
      <w:r>
        <w:rPr>
          <w:rFonts w:ascii="Verdana" w:hAnsi="Verdana"/>
          <w:sz w:val="18"/>
          <w:szCs w:val="18"/>
        </w:rPr>
        <w:t>Afhankelijk van wat de huisarts zegt gaat h</w:t>
      </w:r>
      <w:r w:rsidR="00A342FA">
        <w:rPr>
          <w:rFonts w:ascii="Verdana" w:hAnsi="Verdana"/>
          <w:sz w:val="18"/>
          <w:szCs w:val="18"/>
        </w:rPr>
        <w:t>et kind</w:t>
      </w:r>
      <w:r>
        <w:rPr>
          <w:rFonts w:ascii="Verdana" w:hAnsi="Verdana"/>
          <w:sz w:val="18"/>
          <w:szCs w:val="18"/>
        </w:rPr>
        <w:t xml:space="preserve"> </w:t>
      </w:r>
      <w:r w:rsidR="00A342FA">
        <w:rPr>
          <w:rFonts w:ascii="Verdana" w:hAnsi="Verdana"/>
          <w:sz w:val="18"/>
          <w:szCs w:val="18"/>
        </w:rPr>
        <w:t>met de ouders/verzorgers mee naar huis, de huisarts en/of crisisdienst</w:t>
      </w:r>
      <w:r w:rsidR="00217F0C">
        <w:rPr>
          <w:rFonts w:ascii="Verdana" w:hAnsi="Verdana"/>
          <w:sz w:val="18"/>
          <w:szCs w:val="18"/>
        </w:rPr>
        <w:t>.</w:t>
      </w:r>
      <w:r>
        <w:rPr>
          <w:rFonts w:ascii="Verdana" w:hAnsi="Verdana"/>
          <w:sz w:val="18"/>
          <w:szCs w:val="18"/>
        </w:rPr>
        <w:t xml:space="preserve"> </w:t>
      </w:r>
    </w:p>
    <w:p w14:paraId="3C08E5A2" w14:textId="7030847D" w:rsidR="00217F0C" w:rsidRDefault="00217F0C" w:rsidP="00217F0C">
      <w:pPr>
        <w:pStyle w:val="Lijstalinea"/>
        <w:numPr>
          <w:ilvl w:val="3"/>
          <w:numId w:val="28"/>
        </w:numPr>
        <w:spacing w:before="0" w:after="0" w:line="240" w:lineRule="auto"/>
        <w:rPr>
          <w:rFonts w:ascii="Verdana" w:hAnsi="Verdana"/>
          <w:sz w:val="18"/>
          <w:szCs w:val="18"/>
        </w:rPr>
      </w:pPr>
      <w:r>
        <w:rPr>
          <w:rFonts w:ascii="Verdana" w:hAnsi="Verdana"/>
          <w:sz w:val="18"/>
          <w:szCs w:val="18"/>
        </w:rPr>
        <w:t>Vul een MIC-melding in</w:t>
      </w:r>
    </w:p>
    <w:p w14:paraId="1057AB1F" w14:textId="39B56812" w:rsidR="00217F0C" w:rsidRDefault="00217F0C" w:rsidP="00217F0C">
      <w:pPr>
        <w:pStyle w:val="Lijstalinea"/>
        <w:numPr>
          <w:ilvl w:val="3"/>
          <w:numId w:val="28"/>
        </w:numPr>
        <w:spacing w:before="0" w:after="0" w:line="240" w:lineRule="auto"/>
        <w:rPr>
          <w:rFonts w:ascii="Verdana" w:hAnsi="Verdana"/>
          <w:sz w:val="18"/>
          <w:szCs w:val="18"/>
        </w:rPr>
      </w:pPr>
      <w:r>
        <w:rPr>
          <w:rFonts w:ascii="Verdana" w:hAnsi="Verdana"/>
          <w:sz w:val="18"/>
          <w:szCs w:val="18"/>
        </w:rPr>
        <w:t>Alex en Nelleke nemen op een later tijdstip contact op met de ouders/verzorgers hoe het gaat.</w:t>
      </w:r>
    </w:p>
    <w:p w14:paraId="47ABECEF" w14:textId="13B466E2" w:rsidR="00892F92" w:rsidRPr="0060759F" w:rsidRDefault="00D615A8" w:rsidP="0060759F">
      <w:pPr>
        <w:pStyle w:val="Lijstalinea"/>
        <w:numPr>
          <w:ilvl w:val="0"/>
          <w:numId w:val="21"/>
        </w:numPr>
        <w:spacing w:before="0" w:after="0" w:line="240" w:lineRule="auto"/>
        <w:rPr>
          <w:rFonts w:ascii="Verdana" w:hAnsi="Verdana"/>
          <w:sz w:val="18"/>
          <w:szCs w:val="18"/>
        </w:rPr>
      </w:pPr>
      <w:r w:rsidRPr="0060759F">
        <w:rPr>
          <w:rFonts w:ascii="Verdana" w:hAnsi="Verdana"/>
          <w:sz w:val="18"/>
          <w:szCs w:val="18"/>
          <w:u w:val="single"/>
        </w:rPr>
        <w:t xml:space="preserve">Kunnen de ouders de vervolgstappen niet op zich nemen, dan blijft Villa Papillon verantwoordelijk, met respect en zeggenschap van de ouders, voor het kind totdat het is overgedragen </w:t>
      </w:r>
      <w:r w:rsidR="009E0A18" w:rsidRPr="0060759F">
        <w:rPr>
          <w:rFonts w:ascii="Verdana" w:hAnsi="Verdana"/>
          <w:sz w:val="18"/>
          <w:szCs w:val="18"/>
          <w:u w:val="single"/>
        </w:rPr>
        <w:t>aan de zorgverleners die worden ingeschakeld.</w:t>
      </w:r>
    </w:p>
    <w:p w14:paraId="7F664D68" w14:textId="2C5BB608" w:rsidR="00892F92" w:rsidRPr="00D615A8" w:rsidRDefault="00D615A8" w:rsidP="00D615A8">
      <w:pPr>
        <w:pStyle w:val="Lijstalinea"/>
        <w:numPr>
          <w:ilvl w:val="3"/>
          <w:numId w:val="29"/>
        </w:numPr>
        <w:spacing w:before="0" w:after="0" w:line="240" w:lineRule="auto"/>
        <w:rPr>
          <w:rFonts w:ascii="Verdana" w:hAnsi="Verdana"/>
          <w:sz w:val="18"/>
          <w:szCs w:val="18"/>
        </w:rPr>
      </w:pPr>
      <w:r>
        <w:rPr>
          <w:rFonts w:ascii="Verdana" w:hAnsi="Verdana"/>
          <w:sz w:val="18"/>
          <w:szCs w:val="18"/>
        </w:rPr>
        <w:t>Bel de huisarts samen met de ouders/verzorgers wanneer zij bij Villa Papillon zijn aangekomen.</w:t>
      </w:r>
    </w:p>
    <w:p w14:paraId="0B66F7FC" w14:textId="5C9BC920" w:rsidR="00892F92" w:rsidRPr="00D615A8" w:rsidRDefault="00892F92" w:rsidP="00D615A8">
      <w:pPr>
        <w:pStyle w:val="Lijstalinea"/>
        <w:numPr>
          <w:ilvl w:val="3"/>
          <w:numId w:val="29"/>
        </w:numPr>
        <w:spacing w:before="0" w:after="0" w:line="240" w:lineRule="auto"/>
        <w:rPr>
          <w:rFonts w:ascii="Verdana" w:hAnsi="Verdana"/>
          <w:sz w:val="18"/>
          <w:szCs w:val="18"/>
        </w:rPr>
      </w:pPr>
      <w:r w:rsidRPr="00D615A8">
        <w:rPr>
          <w:rFonts w:ascii="Verdana" w:hAnsi="Verdana"/>
          <w:sz w:val="18"/>
          <w:szCs w:val="18"/>
        </w:rPr>
        <w:t>Leg de situatie</w:t>
      </w:r>
      <w:r w:rsidR="00EB2459" w:rsidRPr="00D615A8">
        <w:rPr>
          <w:rFonts w:ascii="Verdana" w:hAnsi="Verdana"/>
          <w:sz w:val="18"/>
          <w:szCs w:val="18"/>
        </w:rPr>
        <w:t xml:space="preserve"> bij de huisarts</w:t>
      </w:r>
      <w:r w:rsidRPr="00D615A8">
        <w:rPr>
          <w:rFonts w:ascii="Verdana" w:hAnsi="Verdana"/>
          <w:sz w:val="18"/>
          <w:szCs w:val="18"/>
        </w:rPr>
        <w:t xml:space="preserve"> uit en vraag eventueel om een verwijzing naar de crisisdienst</w:t>
      </w:r>
    </w:p>
    <w:p w14:paraId="6139ADE1" w14:textId="14761280" w:rsidR="00892F92" w:rsidRPr="00D615A8" w:rsidRDefault="00892F92" w:rsidP="00D615A8">
      <w:pPr>
        <w:pStyle w:val="Lijstalinea"/>
        <w:numPr>
          <w:ilvl w:val="3"/>
          <w:numId w:val="29"/>
        </w:numPr>
        <w:spacing w:before="0" w:after="0" w:line="240" w:lineRule="auto"/>
        <w:rPr>
          <w:rFonts w:ascii="Verdana" w:hAnsi="Verdana"/>
          <w:sz w:val="18"/>
          <w:szCs w:val="18"/>
        </w:rPr>
      </w:pPr>
      <w:r w:rsidRPr="00D615A8">
        <w:rPr>
          <w:rFonts w:ascii="Verdana" w:hAnsi="Verdana"/>
          <w:sz w:val="18"/>
          <w:szCs w:val="18"/>
        </w:rPr>
        <w:t>Vraag vanuit de achterwacht om extra ondersteuning (</w:t>
      </w:r>
      <w:r w:rsidR="00EB2459" w:rsidRPr="00D615A8">
        <w:rPr>
          <w:rFonts w:ascii="Verdana" w:hAnsi="Verdana"/>
          <w:sz w:val="18"/>
          <w:szCs w:val="18"/>
        </w:rPr>
        <w:t>N</w:t>
      </w:r>
      <w:r w:rsidRPr="00D615A8">
        <w:rPr>
          <w:rFonts w:ascii="Verdana" w:hAnsi="Verdana"/>
          <w:sz w:val="18"/>
          <w:szCs w:val="18"/>
        </w:rPr>
        <w:t>elleke en/of Alex</w:t>
      </w:r>
      <w:r w:rsidR="00EB2459" w:rsidRPr="00D615A8">
        <w:rPr>
          <w:rFonts w:ascii="Verdana" w:hAnsi="Verdana"/>
          <w:sz w:val="18"/>
          <w:szCs w:val="18"/>
        </w:rPr>
        <w:t>) zodat ouders/verzorgers ondersteunt kunnen worden totdat het kind bij de juiste zorgverlener is die de zorg van Villa Papillon gaat overnemen.</w:t>
      </w:r>
    </w:p>
    <w:p w14:paraId="10B06F6D" w14:textId="5DE05E97" w:rsidR="00D615A8" w:rsidRDefault="00D615A8" w:rsidP="00D615A8">
      <w:pPr>
        <w:pStyle w:val="Lijstalinea"/>
        <w:numPr>
          <w:ilvl w:val="3"/>
          <w:numId w:val="29"/>
        </w:numPr>
        <w:spacing w:before="0" w:after="0" w:line="240" w:lineRule="auto"/>
        <w:rPr>
          <w:rFonts w:ascii="Verdana" w:hAnsi="Verdana"/>
          <w:sz w:val="18"/>
          <w:szCs w:val="18"/>
        </w:rPr>
      </w:pPr>
      <w:r>
        <w:rPr>
          <w:rFonts w:ascii="Verdana" w:hAnsi="Verdana"/>
          <w:sz w:val="18"/>
          <w:szCs w:val="18"/>
        </w:rPr>
        <w:t>Vul een MIC-melding in</w:t>
      </w:r>
    </w:p>
    <w:p w14:paraId="0399A93E" w14:textId="447901C0" w:rsidR="00D615A8" w:rsidRDefault="00D615A8" w:rsidP="00D615A8">
      <w:pPr>
        <w:pStyle w:val="Lijstalinea"/>
        <w:numPr>
          <w:ilvl w:val="3"/>
          <w:numId w:val="29"/>
        </w:numPr>
        <w:spacing w:before="0" w:after="0" w:line="240" w:lineRule="auto"/>
        <w:rPr>
          <w:rFonts w:ascii="Verdana" w:hAnsi="Verdana"/>
          <w:sz w:val="18"/>
          <w:szCs w:val="18"/>
        </w:rPr>
      </w:pPr>
      <w:r w:rsidRPr="00D615A8">
        <w:rPr>
          <w:rFonts w:ascii="Verdana" w:hAnsi="Verdana"/>
          <w:sz w:val="18"/>
          <w:szCs w:val="18"/>
        </w:rPr>
        <w:t>Alex en/of Nelleke nemen op een later tijdstip contact op met de ouders/verzorgers hoe het nu gaat.</w:t>
      </w:r>
    </w:p>
    <w:p w14:paraId="365B8BCB" w14:textId="77777777" w:rsidR="00EE77D9" w:rsidRDefault="00EE77D9" w:rsidP="00EE77D9">
      <w:pPr>
        <w:spacing w:before="0" w:after="0" w:line="240" w:lineRule="auto"/>
        <w:rPr>
          <w:rFonts w:ascii="Verdana" w:hAnsi="Verdana"/>
          <w:b/>
          <w:bCs/>
          <w:sz w:val="18"/>
          <w:szCs w:val="18"/>
        </w:rPr>
      </w:pPr>
    </w:p>
    <w:p w14:paraId="714509A0" w14:textId="50FB15EE" w:rsidR="00EE77D9" w:rsidRDefault="00EE77D9" w:rsidP="00EE77D9">
      <w:pPr>
        <w:spacing w:before="0" w:after="0" w:line="240" w:lineRule="auto"/>
        <w:rPr>
          <w:rFonts w:ascii="Verdana" w:hAnsi="Verdana"/>
          <w:sz w:val="18"/>
          <w:szCs w:val="18"/>
          <w:u w:val="single"/>
        </w:rPr>
      </w:pPr>
      <w:r>
        <w:rPr>
          <w:rFonts w:ascii="Verdana" w:hAnsi="Verdana"/>
          <w:b/>
          <w:bCs/>
          <w:sz w:val="18"/>
          <w:szCs w:val="18"/>
        </w:rPr>
        <w:t xml:space="preserve">Wat als ouders het niet eens zijn met het oordeel van Villa Papillon: </w:t>
      </w:r>
      <w:r>
        <w:rPr>
          <w:rFonts w:ascii="Verdana" w:hAnsi="Verdana"/>
          <w:sz w:val="18"/>
          <w:szCs w:val="18"/>
          <w:u w:val="single"/>
        </w:rPr>
        <w:t>Ouders doen het af als aanstellerij, ze willen geen contact opnemen met de huisarts etc.</w:t>
      </w:r>
    </w:p>
    <w:p w14:paraId="4B852380" w14:textId="4DAFCFBF" w:rsidR="00EE77D9" w:rsidRDefault="00EE77D9" w:rsidP="00EE77D9">
      <w:pPr>
        <w:spacing w:before="0" w:after="0" w:line="240" w:lineRule="auto"/>
        <w:rPr>
          <w:rFonts w:ascii="Verdana" w:hAnsi="Verdana"/>
          <w:sz w:val="18"/>
          <w:szCs w:val="18"/>
          <w:u w:val="single"/>
        </w:rPr>
      </w:pPr>
    </w:p>
    <w:p w14:paraId="63F13E31" w14:textId="138B9737" w:rsidR="00EE77D9" w:rsidRDefault="00EE77D9" w:rsidP="00EE77D9">
      <w:pPr>
        <w:pStyle w:val="Lijstalinea"/>
        <w:numPr>
          <w:ilvl w:val="0"/>
          <w:numId w:val="21"/>
        </w:numPr>
        <w:spacing w:before="0" w:after="0" w:line="240" w:lineRule="auto"/>
        <w:rPr>
          <w:rFonts w:ascii="Verdana" w:hAnsi="Verdana"/>
          <w:sz w:val="18"/>
          <w:szCs w:val="18"/>
        </w:rPr>
      </w:pPr>
      <w:r>
        <w:rPr>
          <w:rFonts w:ascii="Verdana" w:hAnsi="Verdana"/>
          <w:sz w:val="18"/>
          <w:szCs w:val="18"/>
        </w:rPr>
        <w:t>Een kind kunnen we niet tegen de zin van ouders bij Villa Papillon houden tot andere hulp is gekomen. Wanneer ouders het kind mee willen nemen, mogen ze dat.</w:t>
      </w:r>
    </w:p>
    <w:p w14:paraId="6CC1C1F4" w14:textId="28666996" w:rsidR="00EE77D9" w:rsidRDefault="00EE77D9" w:rsidP="00EE77D9">
      <w:pPr>
        <w:pStyle w:val="Lijstalinea"/>
        <w:numPr>
          <w:ilvl w:val="0"/>
          <w:numId w:val="21"/>
        </w:numPr>
        <w:spacing w:before="0" w:after="0" w:line="240" w:lineRule="auto"/>
        <w:rPr>
          <w:rFonts w:ascii="Verdana" w:hAnsi="Verdana"/>
          <w:sz w:val="18"/>
          <w:szCs w:val="18"/>
        </w:rPr>
      </w:pPr>
      <w:r>
        <w:rPr>
          <w:rFonts w:ascii="Verdana" w:hAnsi="Verdana"/>
          <w:sz w:val="18"/>
          <w:szCs w:val="18"/>
        </w:rPr>
        <w:t xml:space="preserve">Rapporteer goed wat er is gebeurd. Beschrijf duidelijk wat je hebt gedaan en wat ouders </w:t>
      </w:r>
      <w:r w:rsidR="00501844">
        <w:rPr>
          <w:rFonts w:ascii="Verdana" w:hAnsi="Verdana"/>
          <w:sz w:val="18"/>
          <w:szCs w:val="18"/>
        </w:rPr>
        <w:t>vervolgens hebben gezegd en gedaan.</w:t>
      </w:r>
    </w:p>
    <w:p w14:paraId="69426C79" w14:textId="205B5606" w:rsidR="00EE77D9" w:rsidRDefault="00EE77D9" w:rsidP="00EE77D9">
      <w:pPr>
        <w:pStyle w:val="Lijstalinea"/>
        <w:numPr>
          <w:ilvl w:val="0"/>
          <w:numId w:val="21"/>
        </w:numPr>
        <w:spacing w:before="0" w:after="0" w:line="240" w:lineRule="auto"/>
        <w:rPr>
          <w:rFonts w:ascii="Verdana" w:hAnsi="Verdana"/>
          <w:sz w:val="18"/>
          <w:szCs w:val="18"/>
        </w:rPr>
      </w:pPr>
      <w:r>
        <w:rPr>
          <w:rFonts w:ascii="Verdana" w:hAnsi="Verdana"/>
          <w:sz w:val="18"/>
          <w:szCs w:val="18"/>
        </w:rPr>
        <w:t>Neem (anoniem) co</w:t>
      </w:r>
      <w:r w:rsidR="00501844">
        <w:rPr>
          <w:rFonts w:ascii="Verdana" w:hAnsi="Verdana"/>
          <w:sz w:val="18"/>
          <w:szCs w:val="18"/>
        </w:rPr>
        <w:t>ntact op met Veilig Thuis en bespreek de situatie en vraag of hier een melding van gemaakt moet worden.</w:t>
      </w:r>
    </w:p>
    <w:p w14:paraId="6AFFF613" w14:textId="2243B32D" w:rsidR="00501844" w:rsidRPr="00EE77D9" w:rsidRDefault="00501844" w:rsidP="00EE77D9">
      <w:pPr>
        <w:pStyle w:val="Lijstalinea"/>
        <w:numPr>
          <w:ilvl w:val="0"/>
          <w:numId w:val="21"/>
        </w:numPr>
        <w:spacing w:before="0" w:after="0" w:line="240" w:lineRule="auto"/>
        <w:rPr>
          <w:rFonts w:ascii="Verdana" w:hAnsi="Verdana"/>
          <w:sz w:val="18"/>
          <w:szCs w:val="18"/>
        </w:rPr>
      </w:pPr>
      <w:r>
        <w:rPr>
          <w:rFonts w:ascii="Verdana" w:hAnsi="Verdana"/>
          <w:sz w:val="18"/>
          <w:szCs w:val="18"/>
        </w:rPr>
        <w:t>Schrijf ook nu de MIC.</w:t>
      </w:r>
    </w:p>
    <w:p w14:paraId="55BC4F75" w14:textId="6F82B4F5" w:rsidR="00EE77D9" w:rsidRPr="00EE77D9" w:rsidRDefault="00EE77D9" w:rsidP="00EE77D9">
      <w:pPr>
        <w:spacing w:before="0" w:after="0" w:line="240" w:lineRule="auto"/>
        <w:rPr>
          <w:rFonts w:ascii="Verdana" w:hAnsi="Verdana"/>
          <w:b/>
          <w:bCs/>
          <w:color w:val="FF0000"/>
          <w:sz w:val="18"/>
          <w:szCs w:val="18"/>
        </w:rPr>
      </w:pPr>
    </w:p>
    <w:p w14:paraId="18A9305B" w14:textId="1C0AF6F1" w:rsidR="009E0A18" w:rsidRDefault="009E0A18" w:rsidP="009E0A18">
      <w:pPr>
        <w:spacing w:before="0" w:after="0" w:line="240" w:lineRule="auto"/>
        <w:rPr>
          <w:rFonts w:ascii="Verdana" w:hAnsi="Verdana"/>
          <w:b/>
          <w:bCs/>
          <w:sz w:val="18"/>
          <w:szCs w:val="18"/>
        </w:rPr>
      </w:pPr>
      <w:r>
        <w:rPr>
          <w:rFonts w:ascii="Verdana" w:hAnsi="Verdana"/>
          <w:b/>
          <w:bCs/>
          <w:sz w:val="18"/>
          <w:szCs w:val="18"/>
        </w:rPr>
        <w:t>Verschillende (online) mogelijkheden van ondersteuning voor jongeren:</w:t>
      </w:r>
    </w:p>
    <w:p w14:paraId="2B69895E" w14:textId="03FAF04D" w:rsidR="00AC226B" w:rsidRPr="009E0A18" w:rsidRDefault="009E0A18" w:rsidP="009E0A18">
      <w:pPr>
        <w:spacing w:before="0" w:after="0" w:line="240" w:lineRule="auto"/>
        <w:rPr>
          <w:rFonts w:ascii="Verdana" w:hAnsi="Verdana"/>
          <w:sz w:val="18"/>
          <w:szCs w:val="18"/>
        </w:rPr>
      </w:pPr>
      <w:r>
        <w:rPr>
          <w:rFonts w:ascii="Verdana" w:hAnsi="Verdana"/>
          <w:sz w:val="18"/>
          <w:szCs w:val="18"/>
        </w:rPr>
        <w:t>Er zijn verschillende websites en telefoonnummers die dag en nacht bereikbaar zijn wanneer iemand rondloopt met suïcidale gedachten en/of concrete plannen.</w:t>
      </w:r>
      <w:r w:rsidR="008B6E3D">
        <w:rPr>
          <w:rFonts w:ascii="Verdana" w:hAnsi="Verdana"/>
          <w:sz w:val="18"/>
          <w:szCs w:val="18"/>
        </w:rPr>
        <w:t xml:space="preserve"> Het kind met suïcidale gedachten en/of plannen kun je wijze op deze mogelijkheden.</w:t>
      </w:r>
    </w:p>
    <w:p w14:paraId="6BC6C1D7" w14:textId="77777777" w:rsidR="009E0A18" w:rsidRDefault="009E0A18" w:rsidP="009E0A18">
      <w:pPr>
        <w:spacing w:before="0" w:after="0" w:line="240" w:lineRule="auto"/>
        <w:rPr>
          <w:rFonts w:ascii="Verdana" w:hAnsi="Verdana"/>
          <w:b/>
          <w:bCs/>
          <w:sz w:val="18"/>
          <w:szCs w:val="18"/>
        </w:rPr>
      </w:pPr>
    </w:p>
    <w:p w14:paraId="1890C40C" w14:textId="77777777" w:rsidR="009E0A18" w:rsidRPr="009E0A18" w:rsidRDefault="009E0A18" w:rsidP="009E0A18">
      <w:pPr>
        <w:pStyle w:val="Lijstalinea"/>
        <w:numPr>
          <w:ilvl w:val="0"/>
          <w:numId w:val="21"/>
        </w:numPr>
        <w:spacing w:before="0" w:after="0" w:line="240" w:lineRule="auto"/>
        <w:rPr>
          <w:rFonts w:ascii="Verdana" w:hAnsi="Verdana"/>
          <w:b/>
          <w:bCs/>
          <w:sz w:val="18"/>
          <w:szCs w:val="18"/>
        </w:rPr>
      </w:pPr>
      <w:r>
        <w:rPr>
          <w:rFonts w:ascii="Verdana" w:hAnsi="Verdana"/>
          <w:sz w:val="18"/>
          <w:szCs w:val="18"/>
        </w:rPr>
        <w:t>Online kunnen jongeren terecht op de volgende websites:</w:t>
      </w:r>
    </w:p>
    <w:p w14:paraId="2822C431" w14:textId="05237F1C" w:rsidR="009E0A18" w:rsidRDefault="00000000" w:rsidP="009E0A18">
      <w:pPr>
        <w:pStyle w:val="Lijstalinea"/>
        <w:spacing w:before="0" w:after="0" w:line="240" w:lineRule="auto"/>
        <w:rPr>
          <w:rFonts w:ascii="Verdana" w:hAnsi="Verdana"/>
          <w:b/>
          <w:bCs/>
          <w:sz w:val="18"/>
          <w:szCs w:val="18"/>
        </w:rPr>
      </w:pPr>
      <w:hyperlink r:id="rId7" w:history="1">
        <w:r w:rsidR="009E0A18" w:rsidRPr="00D3277C">
          <w:rPr>
            <w:rStyle w:val="Hyperlink"/>
            <w:rFonts w:ascii="Verdana" w:hAnsi="Verdana"/>
            <w:b/>
            <w:bCs/>
            <w:sz w:val="18"/>
            <w:szCs w:val="18"/>
          </w:rPr>
          <w:t>http://jongerenhulponline.nl</w:t>
        </w:r>
      </w:hyperlink>
    </w:p>
    <w:p w14:paraId="15436271" w14:textId="03CEC50F" w:rsidR="00526288" w:rsidRPr="009E0A18" w:rsidRDefault="00000000" w:rsidP="009E0A18">
      <w:pPr>
        <w:pStyle w:val="Lijstalinea"/>
        <w:spacing w:before="0" w:after="0" w:line="240" w:lineRule="auto"/>
        <w:rPr>
          <w:rFonts w:ascii="Verdana" w:hAnsi="Verdana"/>
          <w:b/>
          <w:bCs/>
          <w:sz w:val="18"/>
          <w:szCs w:val="18"/>
        </w:rPr>
      </w:pPr>
      <w:hyperlink r:id="rId8" w:history="1">
        <w:r w:rsidR="009E0A18" w:rsidRPr="00D3277C">
          <w:rPr>
            <w:rStyle w:val="Hyperlink"/>
            <w:rFonts w:ascii="Verdana" w:hAnsi="Verdana"/>
            <w:b/>
            <w:bCs/>
            <w:sz w:val="18"/>
            <w:szCs w:val="18"/>
          </w:rPr>
          <w:t>http://www.brainwiki.nl</w:t>
        </w:r>
      </w:hyperlink>
    </w:p>
    <w:p w14:paraId="59B282AC" w14:textId="77777777" w:rsidR="00D4378C" w:rsidRPr="00D4378C" w:rsidRDefault="00526288" w:rsidP="00526288">
      <w:pPr>
        <w:pStyle w:val="Lijstalinea"/>
        <w:numPr>
          <w:ilvl w:val="0"/>
          <w:numId w:val="21"/>
        </w:numPr>
        <w:spacing w:before="0" w:after="0" w:line="240" w:lineRule="auto"/>
        <w:rPr>
          <w:rFonts w:ascii="Verdana" w:hAnsi="Verdana"/>
          <w:b/>
          <w:bCs/>
          <w:sz w:val="18"/>
          <w:szCs w:val="18"/>
        </w:rPr>
      </w:pPr>
      <w:r>
        <w:rPr>
          <w:rFonts w:ascii="Verdana" w:hAnsi="Verdana"/>
          <w:sz w:val="18"/>
          <w:szCs w:val="18"/>
        </w:rPr>
        <w:t xml:space="preserve">De hulplijn 113 is dag en nacht te bereiken via het gratis nummer: 0800-0113. </w:t>
      </w:r>
    </w:p>
    <w:p w14:paraId="6DB860CC" w14:textId="41B862C9" w:rsidR="00526288" w:rsidRPr="004579AA" w:rsidRDefault="00526288" w:rsidP="00D4378C">
      <w:pPr>
        <w:pStyle w:val="Lijstalinea"/>
        <w:spacing w:before="0" w:after="0" w:line="240" w:lineRule="auto"/>
        <w:rPr>
          <w:rFonts w:ascii="Verdana" w:hAnsi="Verdana"/>
          <w:b/>
          <w:bCs/>
          <w:sz w:val="18"/>
          <w:szCs w:val="18"/>
        </w:rPr>
      </w:pPr>
      <w:r>
        <w:rPr>
          <w:rFonts w:ascii="Verdana" w:hAnsi="Verdana"/>
          <w:sz w:val="18"/>
          <w:szCs w:val="18"/>
        </w:rPr>
        <w:t xml:space="preserve">Als bellen lastig is kan er ook geschreven worden via de chat </w:t>
      </w:r>
      <w:hyperlink r:id="rId9" w:history="1">
        <w:r w:rsidRPr="00236AEF">
          <w:rPr>
            <w:rStyle w:val="Hyperlink"/>
            <w:rFonts w:ascii="Verdana" w:hAnsi="Verdana"/>
            <w:sz w:val="18"/>
            <w:szCs w:val="18"/>
          </w:rPr>
          <w:t>http://www.113.nl</w:t>
        </w:r>
      </w:hyperlink>
      <w:r>
        <w:rPr>
          <w:rFonts w:ascii="Verdana" w:hAnsi="Verdana"/>
          <w:sz w:val="18"/>
          <w:szCs w:val="18"/>
        </w:rPr>
        <w:t xml:space="preserve"> Daarnaast biedt 113 ook gratis en anonieme online therapie aan waar jongeren met een vaste therapeut aan het onderzoeken en verminderen van suïcidale gedachten kunnen werken.</w:t>
      </w:r>
    </w:p>
    <w:p w14:paraId="37590D6F" w14:textId="49F2068F" w:rsidR="004579AA" w:rsidRDefault="004579AA" w:rsidP="004579AA">
      <w:pPr>
        <w:spacing w:before="0" w:after="0" w:line="240" w:lineRule="auto"/>
        <w:rPr>
          <w:rFonts w:ascii="Verdana" w:hAnsi="Verdana"/>
          <w:b/>
          <w:bCs/>
          <w:sz w:val="18"/>
          <w:szCs w:val="18"/>
        </w:rPr>
      </w:pPr>
    </w:p>
    <w:p w14:paraId="004BAACB" w14:textId="6E0B5AE4" w:rsidR="006E2E63" w:rsidRDefault="00D4378C" w:rsidP="00D4378C">
      <w:pPr>
        <w:spacing w:before="0" w:after="0" w:line="240" w:lineRule="auto"/>
        <w:rPr>
          <w:rFonts w:ascii="Verdana" w:hAnsi="Verdana"/>
          <w:b/>
          <w:bCs/>
          <w:sz w:val="18"/>
          <w:szCs w:val="18"/>
        </w:rPr>
      </w:pPr>
      <w:r>
        <w:rPr>
          <w:rFonts w:ascii="Verdana" w:hAnsi="Verdana"/>
          <w:b/>
          <w:bCs/>
          <w:sz w:val="18"/>
          <w:szCs w:val="18"/>
        </w:rPr>
        <w:t>Na afloop:</w:t>
      </w:r>
    </w:p>
    <w:p w14:paraId="44AACD25" w14:textId="711DDACC" w:rsidR="00D4378C" w:rsidRDefault="00D4378C" w:rsidP="00D4378C">
      <w:pPr>
        <w:spacing w:before="0" w:after="0" w:line="240" w:lineRule="auto"/>
        <w:rPr>
          <w:rFonts w:ascii="Verdana" w:hAnsi="Verdana"/>
          <w:sz w:val="18"/>
          <w:szCs w:val="18"/>
        </w:rPr>
      </w:pPr>
      <w:r>
        <w:rPr>
          <w:rFonts w:ascii="Verdana" w:hAnsi="Verdana"/>
          <w:sz w:val="18"/>
          <w:szCs w:val="18"/>
        </w:rPr>
        <w:t>Wanneer een kind echte suïcidale gedachten en/of concrete plannen heeft is dit een heftige ervaring voor alle betrokkene. Daarom wordt zo’n situatie altijd nabesproken met de betrokken collega’s en Alex en Nelleke. Trek aan de bel wanneer je hulp nodig hebt bij de verwerking.</w:t>
      </w:r>
    </w:p>
    <w:p w14:paraId="53058E9B" w14:textId="50B743EA" w:rsidR="00D4378C" w:rsidRDefault="00D4378C" w:rsidP="00D4378C">
      <w:pPr>
        <w:spacing w:before="0" w:after="0" w:line="240" w:lineRule="auto"/>
        <w:rPr>
          <w:rFonts w:ascii="Verdana" w:hAnsi="Verdana"/>
          <w:sz w:val="18"/>
          <w:szCs w:val="18"/>
        </w:rPr>
      </w:pPr>
      <w:r>
        <w:rPr>
          <w:rFonts w:ascii="Verdana" w:hAnsi="Verdana"/>
          <w:sz w:val="18"/>
          <w:szCs w:val="18"/>
        </w:rPr>
        <w:t>Alex en Nelleke zijn degene die het vervolgcontact met de ouders/verzorgers op zich nemen.</w:t>
      </w:r>
    </w:p>
    <w:p w14:paraId="21B546F2" w14:textId="77777777" w:rsidR="00D4378C" w:rsidRPr="00D4378C" w:rsidRDefault="00D4378C" w:rsidP="00D4378C">
      <w:pPr>
        <w:spacing w:before="0" w:after="0" w:line="240" w:lineRule="auto"/>
        <w:rPr>
          <w:rFonts w:ascii="Verdana" w:hAnsi="Verdana"/>
          <w:sz w:val="18"/>
          <w:szCs w:val="18"/>
        </w:rPr>
      </w:pPr>
    </w:p>
    <w:sectPr w:rsidR="00D4378C" w:rsidRPr="00D4378C">
      <w:headerReference w:type="default" r:id="rId10"/>
      <w:footerReference w:type="default" r:id="rId11"/>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66A8F" w14:textId="77777777" w:rsidR="00DB08DF" w:rsidRDefault="00DB08DF">
      <w:pPr>
        <w:spacing w:before="0" w:after="0" w:line="240" w:lineRule="auto"/>
      </w:pPr>
      <w:r>
        <w:separator/>
      </w:r>
    </w:p>
  </w:endnote>
  <w:endnote w:type="continuationSeparator" w:id="0">
    <w:p w14:paraId="7B14BDDD" w14:textId="77777777" w:rsidR="00DB08DF" w:rsidRDefault="00DB08D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C42FD" w14:textId="77777777" w:rsidR="00160468" w:rsidRDefault="00160468">
    <w:pPr>
      <w:pStyle w:val="Voettekst"/>
    </w:pPr>
    <w:r>
      <w:t>Versie 1.0</w:t>
    </w:r>
    <w:r>
      <w:tab/>
    </w:r>
    <w:r>
      <w:tab/>
      <w:t>28-03-2019</w:t>
    </w:r>
  </w:p>
  <w:p w14:paraId="7F529D87" w14:textId="77777777" w:rsidR="00160468" w:rsidRDefault="0016046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BC486" w14:textId="77777777" w:rsidR="00DB08DF" w:rsidRDefault="00DB08DF">
      <w:pPr>
        <w:spacing w:before="0" w:after="0" w:line="240" w:lineRule="auto"/>
      </w:pPr>
      <w:r>
        <w:rPr>
          <w:color w:val="000000"/>
        </w:rPr>
        <w:separator/>
      </w:r>
    </w:p>
  </w:footnote>
  <w:footnote w:type="continuationSeparator" w:id="0">
    <w:p w14:paraId="419782EB" w14:textId="77777777" w:rsidR="00DB08DF" w:rsidRDefault="00DB08D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6" w:type="dxa"/>
      <w:tblBorders>
        <w:top w:val="single" w:sz="2" w:space="0" w:color="008000"/>
        <w:bottom w:val="single" w:sz="2" w:space="0" w:color="008000"/>
        <w:insideH w:val="single" w:sz="2" w:space="0" w:color="008000"/>
      </w:tblBorders>
      <w:tblLook w:val="01E0" w:firstRow="1" w:lastRow="1" w:firstColumn="1" w:lastColumn="1" w:noHBand="0" w:noVBand="0"/>
    </w:tblPr>
    <w:tblGrid>
      <w:gridCol w:w="1668"/>
      <w:gridCol w:w="1895"/>
      <w:gridCol w:w="2114"/>
      <w:gridCol w:w="1736"/>
      <w:gridCol w:w="2053"/>
    </w:tblGrid>
    <w:tr w:rsidR="00975D32" w:rsidRPr="00000FB3" w14:paraId="25049E99" w14:textId="77777777" w:rsidTr="005161D2">
      <w:tc>
        <w:tcPr>
          <w:tcW w:w="1668" w:type="dxa"/>
          <w:vMerge w:val="restart"/>
          <w:tcBorders>
            <w:top w:val="single" w:sz="2" w:space="0" w:color="669900"/>
          </w:tcBorders>
        </w:tcPr>
        <w:p w14:paraId="2892016C" w14:textId="77777777" w:rsidR="00975D32" w:rsidRPr="00000FB3" w:rsidRDefault="00975D32" w:rsidP="00975D32">
          <w:pPr>
            <w:widowControl w:val="0"/>
            <w:tabs>
              <w:tab w:val="center" w:pos="4536"/>
              <w:tab w:val="right" w:pos="9072"/>
            </w:tabs>
            <w:autoSpaceDE w:val="0"/>
            <w:adjustRightInd w:val="0"/>
            <w:spacing w:after="0" w:line="240" w:lineRule="auto"/>
            <w:rPr>
              <w:rFonts w:ascii="Verdana" w:hAnsi="Verdana"/>
              <w:sz w:val="16"/>
              <w:szCs w:val="16"/>
            </w:rPr>
          </w:pPr>
          <w:r w:rsidRPr="00000FB3">
            <w:rPr>
              <w:rFonts w:ascii="Verdana" w:hAnsi="Verdana"/>
              <w:noProof/>
            </w:rPr>
            <w:drawing>
              <wp:anchor distT="0" distB="0" distL="114300" distR="114300" simplePos="0" relativeHeight="251659264" behindDoc="1" locked="0" layoutInCell="1" allowOverlap="1" wp14:anchorId="521A3929" wp14:editId="530FB7EE">
                <wp:simplePos x="0" y="0"/>
                <wp:positionH relativeFrom="margin">
                  <wp:posOffset>148590</wp:posOffset>
                </wp:positionH>
                <wp:positionV relativeFrom="margin">
                  <wp:posOffset>85725</wp:posOffset>
                </wp:positionV>
                <wp:extent cx="746760" cy="751840"/>
                <wp:effectExtent l="0" t="0" r="0" b="0"/>
                <wp:wrapThrough wrapText="bothSides">
                  <wp:wrapPolygon edited="0">
                    <wp:start x="0" y="0"/>
                    <wp:lineTo x="0" y="20797"/>
                    <wp:lineTo x="20939" y="20797"/>
                    <wp:lineTo x="20939"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 cy="7518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7798" w:type="dxa"/>
          <w:gridSpan w:val="4"/>
          <w:tcBorders>
            <w:top w:val="single" w:sz="2" w:space="0" w:color="669900"/>
            <w:bottom w:val="nil"/>
          </w:tcBorders>
        </w:tcPr>
        <w:p w14:paraId="044D500C" w14:textId="63E7D680" w:rsidR="00975D32" w:rsidRPr="00000FB3" w:rsidRDefault="00975D32" w:rsidP="00975D32">
          <w:pPr>
            <w:widowControl w:val="0"/>
            <w:tabs>
              <w:tab w:val="center" w:pos="4536"/>
              <w:tab w:val="right" w:pos="9072"/>
            </w:tabs>
            <w:autoSpaceDE w:val="0"/>
            <w:adjustRightInd w:val="0"/>
            <w:spacing w:after="0" w:line="240" w:lineRule="auto"/>
            <w:rPr>
              <w:rFonts w:ascii="Verdana" w:hAnsi="Verdana"/>
              <w:color w:val="669900"/>
            </w:rPr>
          </w:pPr>
          <w:r w:rsidRPr="00000FB3">
            <w:rPr>
              <w:rFonts w:ascii="Verdana" w:hAnsi="Verdana" w:cs="Arial"/>
              <w:b/>
              <w:sz w:val="16"/>
              <w:szCs w:val="16"/>
            </w:rPr>
            <w:br/>
          </w:r>
          <w:r>
            <w:rPr>
              <w:rFonts w:ascii="Verdana" w:hAnsi="Verdana" w:cs="Arial"/>
              <w:b/>
              <w:smallCaps/>
              <w:color w:val="669900"/>
              <w:spacing w:val="30"/>
            </w:rPr>
            <w:t xml:space="preserve">Protocol </w:t>
          </w:r>
          <w:r w:rsidR="00807BE8">
            <w:rPr>
              <w:rFonts w:ascii="Verdana" w:hAnsi="Verdana" w:cs="Arial"/>
              <w:b/>
              <w:smallCaps/>
              <w:color w:val="669900"/>
              <w:spacing w:val="30"/>
            </w:rPr>
            <w:t>suïci</w:t>
          </w:r>
          <w:r w:rsidR="008C00CC">
            <w:rPr>
              <w:rFonts w:ascii="Verdana" w:hAnsi="Verdana" w:cs="Arial"/>
              <w:b/>
              <w:smallCaps/>
              <w:color w:val="669900"/>
              <w:spacing w:val="30"/>
            </w:rPr>
            <w:t>depreventie</w:t>
          </w:r>
        </w:p>
      </w:tc>
    </w:tr>
    <w:tr w:rsidR="00975D32" w:rsidRPr="00000FB3" w14:paraId="3A28A042" w14:textId="77777777" w:rsidTr="005161D2">
      <w:tc>
        <w:tcPr>
          <w:tcW w:w="1668" w:type="dxa"/>
          <w:vMerge/>
          <w:tcBorders>
            <w:bottom w:val="single" w:sz="2" w:space="0" w:color="669900"/>
          </w:tcBorders>
        </w:tcPr>
        <w:p w14:paraId="3D451CF0" w14:textId="77777777" w:rsidR="00975D32" w:rsidRPr="00000FB3" w:rsidRDefault="00975D32" w:rsidP="00975D32">
          <w:pPr>
            <w:widowControl w:val="0"/>
            <w:tabs>
              <w:tab w:val="center" w:pos="4536"/>
              <w:tab w:val="right" w:pos="9072"/>
            </w:tabs>
            <w:autoSpaceDE w:val="0"/>
            <w:adjustRightInd w:val="0"/>
            <w:spacing w:after="0" w:line="240" w:lineRule="auto"/>
            <w:rPr>
              <w:rFonts w:ascii="Verdana" w:hAnsi="Verdana"/>
              <w:b/>
              <w:sz w:val="16"/>
              <w:szCs w:val="16"/>
            </w:rPr>
          </w:pPr>
        </w:p>
      </w:tc>
      <w:tc>
        <w:tcPr>
          <w:tcW w:w="1895" w:type="dxa"/>
          <w:tcBorders>
            <w:top w:val="nil"/>
            <w:bottom w:val="single" w:sz="2" w:space="0" w:color="669900"/>
          </w:tcBorders>
        </w:tcPr>
        <w:p w14:paraId="1F73F65C" w14:textId="77777777" w:rsidR="00975D32" w:rsidRPr="00000FB3" w:rsidRDefault="00975D32" w:rsidP="00975D32">
          <w:pPr>
            <w:widowControl w:val="0"/>
            <w:tabs>
              <w:tab w:val="center" w:pos="4536"/>
              <w:tab w:val="right" w:pos="9072"/>
            </w:tabs>
            <w:autoSpaceDE w:val="0"/>
            <w:adjustRightInd w:val="0"/>
            <w:spacing w:before="120" w:after="0" w:line="240" w:lineRule="auto"/>
            <w:jc w:val="right"/>
            <w:rPr>
              <w:rFonts w:ascii="Verdana" w:hAnsi="Verdana"/>
              <w:b/>
              <w:color w:val="999999"/>
              <w:sz w:val="16"/>
              <w:szCs w:val="16"/>
            </w:rPr>
          </w:pPr>
          <w:r w:rsidRPr="00000FB3">
            <w:rPr>
              <w:rFonts w:ascii="Verdana" w:hAnsi="Verdana"/>
              <w:b/>
              <w:color w:val="999999"/>
              <w:sz w:val="16"/>
              <w:szCs w:val="16"/>
            </w:rPr>
            <w:t>Versie datum</w:t>
          </w:r>
        </w:p>
      </w:tc>
      <w:tc>
        <w:tcPr>
          <w:tcW w:w="2114" w:type="dxa"/>
          <w:tcBorders>
            <w:top w:val="nil"/>
            <w:bottom w:val="single" w:sz="2" w:space="0" w:color="669900"/>
          </w:tcBorders>
        </w:tcPr>
        <w:p w14:paraId="3EBEF2BA" w14:textId="5023D853" w:rsidR="00975D32" w:rsidRPr="00000FB3" w:rsidRDefault="00975D32" w:rsidP="00975D32">
          <w:pPr>
            <w:widowControl w:val="0"/>
            <w:tabs>
              <w:tab w:val="center" w:pos="4536"/>
              <w:tab w:val="right" w:pos="9072"/>
            </w:tabs>
            <w:autoSpaceDE w:val="0"/>
            <w:adjustRightInd w:val="0"/>
            <w:spacing w:before="120" w:after="0" w:line="240" w:lineRule="auto"/>
            <w:rPr>
              <w:rFonts w:ascii="Verdana" w:hAnsi="Verdana"/>
              <w:sz w:val="16"/>
              <w:szCs w:val="16"/>
            </w:rPr>
          </w:pPr>
          <w:r>
            <w:rPr>
              <w:rFonts w:ascii="Verdana" w:hAnsi="Verdana"/>
              <w:sz w:val="16"/>
              <w:szCs w:val="16"/>
            </w:rPr>
            <w:t xml:space="preserve">: </w:t>
          </w:r>
          <w:r w:rsidR="00D4378C">
            <w:rPr>
              <w:rFonts w:ascii="Verdana" w:hAnsi="Verdana"/>
              <w:sz w:val="16"/>
              <w:szCs w:val="16"/>
            </w:rPr>
            <w:t>17-09</w:t>
          </w:r>
          <w:r w:rsidR="00807BE8">
            <w:rPr>
              <w:rFonts w:ascii="Verdana" w:hAnsi="Verdana"/>
              <w:sz w:val="16"/>
              <w:szCs w:val="16"/>
            </w:rPr>
            <w:t>-2022</w:t>
          </w:r>
          <w:r w:rsidRPr="00000FB3">
            <w:rPr>
              <w:rFonts w:ascii="Verdana" w:hAnsi="Verdana"/>
              <w:sz w:val="16"/>
              <w:szCs w:val="16"/>
            </w:rPr>
            <w:t xml:space="preserve"> </w:t>
          </w:r>
        </w:p>
      </w:tc>
      <w:tc>
        <w:tcPr>
          <w:tcW w:w="1736" w:type="dxa"/>
          <w:tcBorders>
            <w:top w:val="nil"/>
            <w:bottom w:val="single" w:sz="2" w:space="0" w:color="669900"/>
          </w:tcBorders>
        </w:tcPr>
        <w:p w14:paraId="3E72921A" w14:textId="77777777" w:rsidR="00975D32" w:rsidRPr="00000FB3" w:rsidRDefault="00975D32" w:rsidP="00975D32">
          <w:pPr>
            <w:widowControl w:val="0"/>
            <w:tabs>
              <w:tab w:val="center" w:pos="4536"/>
              <w:tab w:val="right" w:pos="9072"/>
            </w:tabs>
            <w:autoSpaceDE w:val="0"/>
            <w:adjustRightInd w:val="0"/>
            <w:spacing w:before="120" w:after="0" w:line="240" w:lineRule="auto"/>
            <w:rPr>
              <w:rFonts w:ascii="Verdana" w:hAnsi="Verdana"/>
              <w:b/>
              <w:color w:val="999999"/>
              <w:sz w:val="16"/>
              <w:szCs w:val="16"/>
            </w:rPr>
          </w:pPr>
          <w:r w:rsidRPr="00000FB3">
            <w:rPr>
              <w:rFonts w:ascii="Verdana" w:hAnsi="Verdana"/>
              <w:b/>
              <w:color w:val="999999"/>
              <w:sz w:val="16"/>
              <w:szCs w:val="16"/>
            </w:rPr>
            <w:t>Pagina nr.</w:t>
          </w:r>
        </w:p>
        <w:p w14:paraId="4C5BC2B1" w14:textId="77777777" w:rsidR="00975D32" w:rsidRPr="00000FB3" w:rsidRDefault="00975D32" w:rsidP="00975D32">
          <w:pPr>
            <w:widowControl w:val="0"/>
            <w:tabs>
              <w:tab w:val="center" w:pos="4536"/>
              <w:tab w:val="right" w:pos="9072"/>
            </w:tabs>
            <w:autoSpaceDE w:val="0"/>
            <w:adjustRightInd w:val="0"/>
            <w:spacing w:before="120" w:after="0" w:line="240" w:lineRule="auto"/>
            <w:rPr>
              <w:rFonts w:ascii="Verdana" w:hAnsi="Verdana"/>
              <w:sz w:val="16"/>
              <w:szCs w:val="16"/>
            </w:rPr>
          </w:pPr>
        </w:p>
      </w:tc>
      <w:tc>
        <w:tcPr>
          <w:tcW w:w="2053" w:type="dxa"/>
          <w:tcBorders>
            <w:top w:val="nil"/>
            <w:bottom w:val="single" w:sz="2" w:space="0" w:color="669900"/>
          </w:tcBorders>
        </w:tcPr>
        <w:p w14:paraId="7748D292" w14:textId="77777777" w:rsidR="00975D32" w:rsidRPr="00000FB3" w:rsidRDefault="00975D32" w:rsidP="00975D32">
          <w:pPr>
            <w:widowControl w:val="0"/>
            <w:tabs>
              <w:tab w:val="center" w:pos="4536"/>
              <w:tab w:val="right" w:pos="9072"/>
            </w:tabs>
            <w:autoSpaceDE w:val="0"/>
            <w:adjustRightInd w:val="0"/>
            <w:spacing w:before="120" w:after="0" w:line="240" w:lineRule="auto"/>
            <w:rPr>
              <w:rFonts w:ascii="Verdana" w:hAnsi="Verdana"/>
              <w:sz w:val="16"/>
              <w:szCs w:val="16"/>
            </w:rPr>
          </w:pPr>
          <w:r w:rsidRPr="00000FB3">
            <w:rPr>
              <w:rFonts w:ascii="Verdana" w:hAnsi="Verdana"/>
              <w:sz w:val="16"/>
              <w:szCs w:val="16"/>
            </w:rPr>
            <w:t xml:space="preserve">: </w:t>
          </w:r>
          <w:r w:rsidRPr="00000FB3">
            <w:rPr>
              <w:rFonts w:ascii="Verdana" w:hAnsi="Verdana"/>
              <w:sz w:val="16"/>
              <w:szCs w:val="16"/>
            </w:rPr>
            <w:fldChar w:fldCharType="begin"/>
          </w:r>
          <w:r w:rsidRPr="00000FB3">
            <w:rPr>
              <w:rFonts w:ascii="Verdana" w:hAnsi="Verdana"/>
              <w:sz w:val="16"/>
              <w:szCs w:val="16"/>
            </w:rPr>
            <w:instrText xml:space="preserve"> PAGE </w:instrText>
          </w:r>
          <w:r w:rsidRPr="00000FB3">
            <w:rPr>
              <w:rFonts w:ascii="Verdana" w:hAnsi="Verdana"/>
              <w:sz w:val="16"/>
              <w:szCs w:val="16"/>
            </w:rPr>
            <w:fldChar w:fldCharType="separate"/>
          </w:r>
          <w:r>
            <w:rPr>
              <w:rFonts w:ascii="Verdana" w:hAnsi="Verdana"/>
              <w:noProof/>
              <w:sz w:val="16"/>
              <w:szCs w:val="16"/>
            </w:rPr>
            <w:t>1</w:t>
          </w:r>
          <w:r w:rsidRPr="00000FB3">
            <w:rPr>
              <w:rFonts w:ascii="Verdana" w:hAnsi="Verdana"/>
              <w:sz w:val="16"/>
              <w:szCs w:val="16"/>
            </w:rPr>
            <w:fldChar w:fldCharType="end"/>
          </w:r>
          <w:r>
            <w:rPr>
              <w:rFonts w:ascii="Verdana" w:hAnsi="Verdana"/>
              <w:sz w:val="16"/>
              <w:szCs w:val="16"/>
            </w:rPr>
            <w:t xml:space="preserve"> van 2</w:t>
          </w:r>
        </w:p>
        <w:p w14:paraId="3FC315D0" w14:textId="77777777" w:rsidR="00975D32" w:rsidRPr="00000FB3" w:rsidRDefault="00975D32" w:rsidP="00975D32">
          <w:pPr>
            <w:widowControl w:val="0"/>
            <w:tabs>
              <w:tab w:val="center" w:pos="4536"/>
              <w:tab w:val="right" w:pos="9072"/>
            </w:tabs>
            <w:autoSpaceDE w:val="0"/>
            <w:adjustRightInd w:val="0"/>
            <w:spacing w:before="120" w:after="0" w:line="240" w:lineRule="auto"/>
            <w:rPr>
              <w:rFonts w:ascii="Verdana" w:hAnsi="Verdana"/>
              <w:sz w:val="16"/>
              <w:szCs w:val="16"/>
            </w:rPr>
          </w:pPr>
          <w:r w:rsidRPr="00000FB3">
            <w:rPr>
              <w:rFonts w:ascii="Verdana" w:hAnsi="Verdana"/>
              <w:sz w:val="16"/>
              <w:szCs w:val="16"/>
            </w:rPr>
            <w:br/>
          </w:r>
        </w:p>
      </w:tc>
    </w:tr>
  </w:tbl>
  <w:p w14:paraId="4398D9B2" w14:textId="77777777" w:rsidR="00160468" w:rsidRDefault="0016046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7B03"/>
    <w:multiLevelType w:val="hybridMultilevel"/>
    <w:tmpl w:val="F6A4A3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6443A4"/>
    <w:multiLevelType w:val="multilevel"/>
    <w:tmpl w:val="7F36BF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7A31BF8"/>
    <w:multiLevelType w:val="hybridMultilevel"/>
    <w:tmpl w:val="7BB67586"/>
    <w:lvl w:ilvl="0" w:tplc="04130001">
      <w:start w:val="1"/>
      <w:numFmt w:val="bullet"/>
      <w:lvlText w:val=""/>
      <w:lvlJc w:val="left"/>
      <w:pPr>
        <w:ind w:left="2136" w:hanging="360"/>
      </w:pPr>
      <w:rPr>
        <w:rFonts w:ascii="Symbol" w:hAnsi="Symbol"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3" w15:restartNumberingAfterBreak="0">
    <w:nsid w:val="0AE2297F"/>
    <w:multiLevelType w:val="multilevel"/>
    <w:tmpl w:val="4218FD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CA96B3A"/>
    <w:multiLevelType w:val="hybridMultilevel"/>
    <w:tmpl w:val="DF127A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056BA9"/>
    <w:multiLevelType w:val="hybridMultilevel"/>
    <w:tmpl w:val="F594DA5A"/>
    <w:lvl w:ilvl="0" w:tplc="04130001">
      <w:start w:val="1"/>
      <w:numFmt w:val="bullet"/>
      <w:lvlText w:val=""/>
      <w:lvlJc w:val="left"/>
      <w:pPr>
        <w:ind w:left="2844" w:hanging="360"/>
      </w:pPr>
      <w:rPr>
        <w:rFonts w:ascii="Symbol" w:hAnsi="Symbol" w:hint="default"/>
      </w:rPr>
    </w:lvl>
    <w:lvl w:ilvl="1" w:tplc="04130003" w:tentative="1">
      <w:start w:val="1"/>
      <w:numFmt w:val="bullet"/>
      <w:lvlText w:val="o"/>
      <w:lvlJc w:val="left"/>
      <w:pPr>
        <w:ind w:left="3564" w:hanging="360"/>
      </w:pPr>
      <w:rPr>
        <w:rFonts w:ascii="Courier New" w:hAnsi="Courier New" w:cs="Courier New" w:hint="default"/>
      </w:rPr>
    </w:lvl>
    <w:lvl w:ilvl="2" w:tplc="04130005" w:tentative="1">
      <w:start w:val="1"/>
      <w:numFmt w:val="bullet"/>
      <w:lvlText w:val=""/>
      <w:lvlJc w:val="left"/>
      <w:pPr>
        <w:ind w:left="4284" w:hanging="360"/>
      </w:pPr>
      <w:rPr>
        <w:rFonts w:ascii="Wingdings" w:hAnsi="Wingdings" w:hint="default"/>
      </w:rPr>
    </w:lvl>
    <w:lvl w:ilvl="3" w:tplc="04130001" w:tentative="1">
      <w:start w:val="1"/>
      <w:numFmt w:val="bullet"/>
      <w:lvlText w:val=""/>
      <w:lvlJc w:val="left"/>
      <w:pPr>
        <w:ind w:left="5004" w:hanging="360"/>
      </w:pPr>
      <w:rPr>
        <w:rFonts w:ascii="Symbol" w:hAnsi="Symbol" w:hint="default"/>
      </w:rPr>
    </w:lvl>
    <w:lvl w:ilvl="4" w:tplc="04130003" w:tentative="1">
      <w:start w:val="1"/>
      <w:numFmt w:val="bullet"/>
      <w:lvlText w:val="o"/>
      <w:lvlJc w:val="left"/>
      <w:pPr>
        <w:ind w:left="5724" w:hanging="360"/>
      </w:pPr>
      <w:rPr>
        <w:rFonts w:ascii="Courier New" w:hAnsi="Courier New" w:cs="Courier New" w:hint="default"/>
      </w:rPr>
    </w:lvl>
    <w:lvl w:ilvl="5" w:tplc="04130005" w:tentative="1">
      <w:start w:val="1"/>
      <w:numFmt w:val="bullet"/>
      <w:lvlText w:val=""/>
      <w:lvlJc w:val="left"/>
      <w:pPr>
        <w:ind w:left="6444" w:hanging="360"/>
      </w:pPr>
      <w:rPr>
        <w:rFonts w:ascii="Wingdings" w:hAnsi="Wingdings" w:hint="default"/>
      </w:rPr>
    </w:lvl>
    <w:lvl w:ilvl="6" w:tplc="04130001" w:tentative="1">
      <w:start w:val="1"/>
      <w:numFmt w:val="bullet"/>
      <w:lvlText w:val=""/>
      <w:lvlJc w:val="left"/>
      <w:pPr>
        <w:ind w:left="7164" w:hanging="360"/>
      </w:pPr>
      <w:rPr>
        <w:rFonts w:ascii="Symbol" w:hAnsi="Symbol" w:hint="default"/>
      </w:rPr>
    </w:lvl>
    <w:lvl w:ilvl="7" w:tplc="04130003" w:tentative="1">
      <w:start w:val="1"/>
      <w:numFmt w:val="bullet"/>
      <w:lvlText w:val="o"/>
      <w:lvlJc w:val="left"/>
      <w:pPr>
        <w:ind w:left="7884" w:hanging="360"/>
      </w:pPr>
      <w:rPr>
        <w:rFonts w:ascii="Courier New" w:hAnsi="Courier New" w:cs="Courier New" w:hint="default"/>
      </w:rPr>
    </w:lvl>
    <w:lvl w:ilvl="8" w:tplc="04130005" w:tentative="1">
      <w:start w:val="1"/>
      <w:numFmt w:val="bullet"/>
      <w:lvlText w:val=""/>
      <w:lvlJc w:val="left"/>
      <w:pPr>
        <w:ind w:left="8604" w:hanging="360"/>
      </w:pPr>
      <w:rPr>
        <w:rFonts w:ascii="Wingdings" w:hAnsi="Wingdings" w:hint="default"/>
      </w:rPr>
    </w:lvl>
  </w:abstractNum>
  <w:abstractNum w:abstractNumId="6" w15:restartNumberingAfterBreak="0">
    <w:nsid w:val="165F64DC"/>
    <w:multiLevelType w:val="multilevel"/>
    <w:tmpl w:val="136A3D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7543342"/>
    <w:multiLevelType w:val="hybridMultilevel"/>
    <w:tmpl w:val="738E9E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3A779A4"/>
    <w:multiLevelType w:val="hybridMultilevel"/>
    <w:tmpl w:val="BFE8CD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6A70E27"/>
    <w:multiLevelType w:val="multilevel"/>
    <w:tmpl w:val="23B07C9E"/>
    <w:lvl w:ilvl="0">
      <w:numFmt w:val="bullet"/>
      <w:lvlText w:val=""/>
      <w:lvlJc w:val="left"/>
      <w:pPr>
        <w:ind w:left="1080" w:hanging="360"/>
      </w:pPr>
      <w:rPr>
        <w:rFonts w:ascii="Wingdings" w:eastAsia="Times New Roman" w:hAnsi="Wingdings"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 w15:restartNumberingAfterBreak="0">
    <w:nsid w:val="27D41C7D"/>
    <w:multiLevelType w:val="hybridMultilevel"/>
    <w:tmpl w:val="39FCE6A6"/>
    <w:lvl w:ilvl="0" w:tplc="04130001">
      <w:start w:val="1"/>
      <w:numFmt w:val="bullet"/>
      <w:lvlText w:val=""/>
      <w:lvlJc w:val="left"/>
      <w:pPr>
        <w:ind w:left="2136" w:hanging="360"/>
      </w:pPr>
      <w:rPr>
        <w:rFonts w:ascii="Symbol" w:hAnsi="Symbol"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11" w15:restartNumberingAfterBreak="0">
    <w:nsid w:val="2DA96D8E"/>
    <w:multiLevelType w:val="hybridMultilevel"/>
    <w:tmpl w:val="62CEFC4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2" w15:restartNumberingAfterBreak="0">
    <w:nsid w:val="30643B4D"/>
    <w:multiLevelType w:val="hybridMultilevel"/>
    <w:tmpl w:val="0012F950"/>
    <w:lvl w:ilvl="0" w:tplc="147061B8">
      <w:numFmt w:val="bullet"/>
      <w:lvlText w:val=""/>
      <w:lvlJc w:val="left"/>
      <w:pPr>
        <w:ind w:left="1210" w:hanging="360"/>
      </w:pPr>
      <w:rPr>
        <w:rFonts w:ascii="Wingdings" w:eastAsia="Times New Roman" w:hAnsi="Wingdings" w:cs="Times New Roman" w:hint="default"/>
        <w:b/>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328145BF"/>
    <w:multiLevelType w:val="hybridMultilevel"/>
    <w:tmpl w:val="63AC24FC"/>
    <w:lvl w:ilvl="0" w:tplc="B93234F0">
      <w:numFmt w:val="bullet"/>
      <w:lvlText w:val=""/>
      <w:lvlJc w:val="left"/>
      <w:pPr>
        <w:ind w:left="1068" w:hanging="360"/>
      </w:pPr>
      <w:rPr>
        <w:rFonts w:ascii="Wingdings" w:eastAsia="Times New Roman" w:hAnsi="Wingdings" w:cs="Times New Roman" w:hint="default"/>
        <w:b/>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4" w15:restartNumberingAfterBreak="0">
    <w:nsid w:val="35274F0B"/>
    <w:multiLevelType w:val="hybridMultilevel"/>
    <w:tmpl w:val="1F3830E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5" w15:restartNumberingAfterBreak="0">
    <w:nsid w:val="3E2F479A"/>
    <w:multiLevelType w:val="multilevel"/>
    <w:tmpl w:val="2130A3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40361F65"/>
    <w:multiLevelType w:val="multilevel"/>
    <w:tmpl w:val="4EBE63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0566F12"/>
    <w:multiLevelType w:val="hybridMultilevel"/>
    <w:tmpl w:val="ACE68E3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8" w15:restartNumberingAfterBreak="0">
    <w:nsid w:val="4CC978E7"/>
    <w:multiLevelType w:val="hybridMultilevel"/>
    <w:tmpl w:val="33362C86"/>
    <w:lvl w:ilvl="0" w:tplc="04130001">
      <w:start w:val="1"/>
      <w:numFmt w:val="bullet"/>
      <w:lvlText w:val=""/>
      <w:lvlJc w:val="left"/>
      <w:pPr>
        <w:ind w:left="1440" w:hanging="360"/>
      </w:pPr>
      <w:rPr>
        <w:rFonts w:ascii="Symbol" w:hAnsi="Symbol"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9" w15:restartNumberingAfterBreak="0">
    <w:nsid w:val="579A75AB"/>
    <w:multiLevelType w:val="hybridMultilevel"/>
    <w:tmpl w:val="C87831B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8D23254"/>
    <w:multiLevelType w:val="hybridMultilevel"/>
    <w:tmpl w:val="6D32BA72"/>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382A15E6">
      <w:numFmt w:val="bullet"/>
      <w:lvlText w:val=""/>
      <w:lvlJc w:val="left"/>
      <w:pPr>
        <w:ind w:left="2160" w:hanging="360"/>
      </w:pPr>
      <w:rPr>
        <w:rFonts w:ascii="Wingdings" w:eastAsia="Times New Roman" w:hAnsi="Wingdings" w:cs="Times New Roman" w:hint="default"/>
        <w:b w:val="0"/>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D5A009E"/>
    <w:multiLevelType w:val="hybridMultilevel"/>
    <w:tmpl w:val="09881452"/>
    <w:lvl w:ilvl="0" w:tplc="271A68DA">
      <w:start w:val="1"/>
      <w:numFmt w:val="decimal"/>
      <w:lvlText w:val="%1."/>
      <w:lvlJc w:val="left"/>
      <w:pPr>
        <w:ind w:left="1080" w:hanging="360"/>
      </w:pPr>
      <w:rPr>
        <w:rFonts w:hint="default"/>
        <w:color w:val="auto"/>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2" w15:restartNumberingAfterBreak="0">
    <w:nsid w:val="5E96707B"/>
    <w:multiLevelType w:val="multilevel"/>
    <w:tmpl w:val="DC64A9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0043FBA"/>
    <w:multiLevelType w:val="hybridMultilevel"/>
    <w:tmpl w:val="E62A83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DD71CC0"/>
    <w:multiLevelType w:val="hybridMultilevel"/>
    <w:tmpl w:val="080AD704"/>
    <w:lvl w:ilvl="0" w:tplc="C7604EA8">
      <w:start w:val="1"/>
      <w:numFmt w:val="decimal"/>
      <w:lvlText w:val="%1."/>
      <w:lvlJc w:val="left"/>
      <w:pPr>
        <w:ind w:left="2496" w:hanging="360"/>
      </w:pPr>
      <w:rPr>
        <w:rFonts w:hint="default"/>
      </w:rPr>
    </w:lvl>
    <w:lvl w:ilvl="1" w:tplc="04130019" w:tentative="1">
      <w:start w:val="1"/>
      <w:numFmt w:val="lowerLetter"/>
      <w:lvlText w:val="%2."/>
      <w:lvlJc w:val="left"/>
      <w:pPr>
        <w:ind w:left="3216" w:hanging="360"/>
      </w:pPr>
    </w:lvl>
    <w:lvl w:ilvl="2" w:tplc="0413001B" w:tentative="1">
      <w:start w:val="1"/>
      <w:numFmt w:val="lowerRoman"/>
      <w:lvlText w:val="%3."/>
      <w:lvlJc w:val="right"/>
      <w:pPr>
        <w:ind w:left="3936" w:hanging="180"/>
      </w:pPr>
    </w:lvl>
    <w:lvl w:ilvl="3" w:tplc="0413000F" w:tentative="1">
      <w:start w:val="1"/>
      <w:numFmt w:val="decimal"/>
      <w:lvlText w:val="%4."/>
      <w:lvlJc w:val="left"/>
      <w:pPr>
        <w:ind w:left="4656" w:hanging="360"/>
      </w:pPr>
    </w:lvl>
    <w:lvl w:ilvl="4" w:tplc="04130019" w:tentative="1">
      <w:start w:val="1"/>
      <w:numFmt w:val="lowerLetter"/>
      <w:lvlText w:val="%5."/>
      <w:lvlJc w:val="left"/>
      <w:pPr>
        <w:ind w:left="5376" w:hanging="360"/>
      </w:pPr>
    </w:lvl>
    <w:lvl w:ilvl="5" w:tplc="0413001B" w:tentative="1">
      <w:start w:val="1"/>
      <w:numFmt w:val="lowerRoman"/>
      <w:lvlText w:val="%6."/>
      <w:lvlJc w:val="right"/>
      <w:pPr>
        <w:ind w:left="6096" w:hanging="180"/>
      </w:pPr>
    </w:lvl>
    <w:lvl w:ilvl="6" w:tplc="0413000F" w:tentative="1">
      <w:start w:val="1"/>
      <w:numFmt w:val="decimal"/>
      <w:lvlText w:val="%7."/>
      <w:lvlJc w:val="left"/>
      <w:pPr>
        <w:ind w:left="6816" w:hanging="360"/>
      </w:pPr>
    </w:lvl>
    <w:lvl w:ilvl="7" w:tplc="04130019" w:tentative="1">
      <w:start w:val="1"/>
      <w:numFmt w:val="lowerLetter"/>
      <w:lvlText w:val="%8."/>
      <w:lvlJc w:val="left"/>
      <w:pPr>
        <w:ind w:left="7536" w:hanging="360"/>
      </w:pPr>
    </w:lvl>
    <w:lvl w:ilvl="8" w:tplc="0413001B" w:tentative="1">
      <w:start w:val="1"/>
      <w:numFmt w:val="lowerRoman"/>
      <w:lvlText w:val="%9."/>
      <w:lvlJc w:val="right"/>
      <w:pPr>
        <w:ind w:left="8256" w:hanging="180"/>
      </w:pPr>
    </w:lvl>
  </w:abstractNum>
  <w:abstractNum w:abstractNumId="25" w15:restartNumberingAfterBreak="0">
    <w:nsid w:val="6F794500"/>
    <w:multiLevelType w:val="multilevel"/>
    <w:tmpl w:val="8CF28F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768C3082"/>
    <w:multiLevelType w:val="hybridMultilevel"/>
    <w:tmpl w:val="B666EDF6"/>
    <w:lvl w:ilvl="0" w:tplc="75C8E02C">
      <w:start w:val="1"/>
      <w:numFmt w:val="decimal"/>
      <w:lvlText w:val="%1."/>
      <w:lvlJc w:val="left"/>
      <w:pPr>
        <w:ind w:left="2484" w:hanging="360"/>
      </w:pPr>
      <w:rPr>
        <w:rFonts w:hint="default"/>
      </w:rPr>
    </w:lvl>
    <w:lvl w:ilvl="1" w:tplc="04130019" w:tentative="1">
      <w:start w:val="1"/>
      <w:numFmt w:val="lowerLetter"/>
      <w:lvlText w:val="%2."/>
      <w:lvlJc w:val="left"/>
      <w:pPr>
        <w:ind w:left="3204" w:hanging="360"/>
      </w:pPr>
    </w:lvl>
    <w:lvl w:ilvl="2" w:tplc="0413001B" w:tentative="1">
      <w:start w:val="1"/>
      <w:numFmt w:val="lowerRoman"/>
      <w:lvlText w:val="%3."/>
      <w:lvlJc w:val="right"/>
      <w:pPr>
        <w:ind w:left="3924" w:hanging="180"/>
      </w:pPr>
    </w:lvl>
    <w:lvl w:ilvl="3" w:tplc="0413000F" w:tentative="1">
      <w:start w:val="1"/>
      <w:numFmt w:val="decimal"/>
      <w:lvlText w:val="%4."/>
      <w:lvlJc w:val="left"/>
      <w:pPr>
        <w:ind w:left="4644" w:hanging="360"/>
      </w:pPr>
    </w:lvl>
    <w:lvl w:ilvl="4" w:tplc="04130019" w:tentative="1">
      <w:start w:val="1"/>
      <w:numFmt w:val="lowerLetter"/>
      <w:lvlText w:val="%5."/>
      <w:lvlJc w:val="left"/>
      <w:pPr>
        <w:ind w:left="5364" w:hanging="360"/>
      </w:pPr>
    </w:lvl>
    <w:lvl w:ilvl="5" w:tplc="0413001B" w:tentative="1">
      <w:start w:val="1"/>
      <w:numFmt w:val="lowerRoman"/>
      <w:lvlText w:val="%6."/>
      <w:lvlJc w:val="right"/>
      <w:pPr>
        <w:ind w:left="6084" w:hanging="180"/>
      </w:pPr>
    </w:lvl>
    <w:lvl w:ilvl="6" w:tplc="0413000F" w:tentative="1">
      <w:start w:val="1"/>
      <w:numFmt w:val="decimal"/>
      <w:lvlText w:val="%7."/>
      <w:lvlJc w:val="left"/>
      <w:pPr>
        <w:ind w:left="6804" w:hanging="360"/>
      </w:pPr>
    </w:lvl>
    <w:lvl w:ilvl="7" w:tplc="04130019" w:tentative="1">
      <w:start w:val="1"/>
      <w:numFmt w:val="lowerLetter"/>
      <w:lvlText w:val="%8."/>
      <w:lvlJc w:val="left"/>
      <w:pPr>
        <w:ind w:left="7524" w:hanging="360"/>
      </w:pPr>
    </w:lvl>
    <w:lvl w:ilvl="8" w:tplc="0413001B" w:tentative="1">
      <w:start w:val="1"/>
      <w:numFmt w:val="lowerRoman"/>
      <w:lvlText w:val="%9."/>
      <w:lvlJc w:val="right"/>
      <w:pPr>
        <w:ind w:left="8244" w:hanging="180"/>
      </w:pPr>
    </w:lvl>
  </w:abstractNum>
  <w:abstractNum w:abstractNumId="27" w15:restartNumberingAfterBreak="0">
    <w:nsid w:val="7DE8019F"/>
    <w:multiLevelType w:val="multilevel"/>
    <w:tmpl w:val="C80E56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7F5A6889"/>
    <w:multiLevelType w:val="hybridMultilevel"/>
    <w:tmpl w:val="BB3EF462"/>
    <w:lvl w:ilvl="0" w:tplc="AD367B9C">
      <w:numFmt w:val="bullet"/>
      <w:lvlText w:val="-"/>
      <w:lvlJc w:val="left"/>
      <w:pPr>
        <w:ind w:left="720" w:hanging="360"/>
      </w:pPr>
      <w:rPr>
        <w:rFonts w:ascii="Verdana" w:eastAsia="Times New Roman" w:hAnsi="Verdana" w:cs="Times New Roman" w:hint="default"/>
      </w:rPr>
    </w:lvl>
    <w:lvl w:ilvl="1" w:tplc="04130001">
      <w:start w:val="1"/>
      <w:numFmt w:val="bullet"/>
      <w:lvlText w:val=""/>
      <w:lvlJc w:val="left"/>
      <w:pPr>
        <w:ind w:left="2136"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24884858">
    <w:abstractNumId w:val="6"/>
  </w:num>
  <w:num w:numId="2" w16cid:durableId="555973609">
    <w:abstractNumId w:val="16"/>
  </w:num>
  <w:num w:numId="3" w16cid:durableId="622420157">
    <w:abstractNumId w:val="27"/>
  </w:num>
  <w:num w:numId="4" w16cid:durableId="2060279816">
    <w:abstractNumId w:val="22"/>
  </w:num>
  <w:num w:numId="5" w16cid:durableId="920215725">
    <w:abstractNumId w:val="9"/>
  </w:num>
  <w:num w:numId="6" w16cid:durableId="598409395">
    <w:abstractNumId w:val="3"/>
  </w:num>
  <w:num w:numId="7" w16cid:durableId="1711801908">
    <w:abstractNumId w:val="25"/>
  </w:num>
  <w:num w:numId="8" w16cid:durableId="984117552">
    <w:abstractNumId w:val="15"/>
  </w:num>
  <w:num w:numId="9" w16cid:durableId="2021732781">
    <w:abstractNumId w:val="1"/>
  </w:num>
  <w:num w:numId="10" w16cid:durableId="156656376">
    <w:abstractNumId w:val="19"/>
  </w:num>
  <w:num w:numId="11" w16cid:durableId="642468468">
    <w:abstractNumId w:val="17"/>
  </w:num>
  <w:num w:numId="12" w16cid:durableId="2048138707">
    <w:abstractNumId w:val="23"/>
  </w:num>
  <w:num w:numId="13" w16cid:durableId="1611929593">
    <w:abstractNumId w:val="18"/>
  </w:num>
  <w:num w:numId="14" w16cid:durableId="1884902523">
    <w:abstractNumId w:val="20"/>
  </w:num>
  <w:num w:numId="15" w16cid:durableId="421874202">
    <w:abstractNumId w:val="0"/>
  </w:num>
  <w:num w:numId="16" w16cid:durableId="565529514">
    <w:abstractNumId w:val="13"/>
  </w:num>
  <w:num w:numId="17" w16cid:durableId="1808739628">
    <w:abstractNumId w:val="7"/>
  </w:num>
  <w:num w:numId="18" w16cid:durableId="964314248">
    <w:abstractNumId w:val="11"/>
  </w:num>
  <w:num w:numId="19" w16cid:durableId="2039887840">
    <w:abstractNumId w:val="14"/>
  </w:num>
  <w:num w:numId="20" w16cid:durableId="1825853150">
    <w:abstractNumId w:val="12"/>
  </w:num>
  <w:num w:numId="21" w16cid:durableId="1172062704">
    <w:abstractNumId w:val="28"/>
  </w:num>
  <w:num w:numId="22" w16cid:durableId="1528180431">
    <w:abstractNumId w:val="2"/>
  </w:num>
  <w:num w:numId="23" w16cid:durableId="436370107">
    <w:abstractNumId w:val="26"/>
  </w:num>
  <w:num w:numId="24" w16cid:durableId="1817524928">
    <w:abstractNumId w:val="5"/>
  </w:num>
  <w:num w:numId="25" w16cid:durableId="555703396">
    <w:abstractNumId w:val="10"/>
  </w:num>
  <w:num w:numId="26" w16cid:durableId="546065818">
    <w:abstractNumId w:val="24"/>
  </w:num>
  <w:num w:numId="27" w16cid:durableId="2132478109">
    <w:abstractNumId w:val="21"/>
  </w:num>
  <w:num w:numId="28" w16cid:durableId="1714039934">
    <w:abstractNumId w:val="4"/>
  </w:num>
  <w:num w:numId="29" w16cid:durableId="5866955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D2F"/>
    <w:rsid w:val="0006316E"/>
    <w:rsid w:val="0007450C"/>
    <w:rsid w:val="0009539A"/>
    <w:rsid w:val="000F0EA8"/>
    <w:rsid w:val="00150340"/>
    <w:rsid w:val="00160468"/>
    <w:rsid w:val="0021351B"/>
    <w:rsid w:val="00217F0C"/>
    <w:rsid w:val="00226978"/>
    <w:rsid w:val="00242944"/>
    <w:rsid w:val="00254A0D"/>
    <w:rsid w:val="00297EE7"/>
    <w:rsid w:val="002B1FA6"/>
    <w:rsid w:val="002C6657"/>
    <w:rsid w:val="002E2185"/>
    <w:rsid w:val="003B5AA8"/>
    <w:rsid w:val="003D64ED"/>
    <w:rsid w:val="003E7FE6"/>
    <w:rsid w:val="0040319B"/>
    <w:rsid w:val="004579AA"/>
    <w:rsid w:val="004671FC"/>
    <w:rsid w:val="00501844"/>
    <w:rsid w:val="00526288"/>
    <w:rsid w:val="00561070"/>
    <w:rsid w:val="0057304B"/>
    <w:rsid w:val="00593A42"/>
    <w:rsid w:val="00596673"/>
    <w:rsid w:val="005B4026"/>
    <w:rsid w:val="0060759F"/>
    <w:rsid w:val="00694042"/>
    <w:rsid w:val="006E2E63"/>
    <w:rsid w:val="006F0B7A"/>
    <w:rsid w:val="007218B1"/>
    <w:rsid w:val="00742692"/>
    <w:rsid w:val="007C66F5"/>
    <w:rsid w:val="00807BE8"/>
    <w:rsid w:val="00814087"/>
    <w:rsid w:val="008176E3"/>
    <w:rsid w:val="00850835"/>
    <w:rsid w:val="00892F92"/>
    <w:rsid w:val="008B6E3D"/>
    <w:rsid w:val="008C00CC"/>
    <w:rsid w:val="00933821"/>
    <w:rsid w:val="00975D32"/>
    <w:rsid w:val="009E0A18"/>
    <w:rsid w:val="009F7B37"/>
    <w:rsid w:val="00A161A7"/>
    <w:rsid w:val="00A342FA"/>
    <w:rsid w:val="00A70199"/>
    <w:rsid w:val="00A737A7"/>
    <w:rsid w:val="00A87D2F"/>
    <w:rsid w:val="00AC226B"/>
    <w:rsid w:val="00B672E1"/>
    <w:rsid w:val="00B768EC"/>
    <w:rsid w:val="00BB30C1"/>
    <w:rsid w:val="00BD4493"/>
    <w:rsid w:val="00BE2B3A"/>
    <w:rsid w:val="00C04D03"/>
    <w:rsid w:val="00C06BD8"/>
    <w:rsid w:val="00C9379C"/>
    <w:rsid w:val="00CA4F8E"/>
    <w:rsid w:val="00CB65A1"/>
    <w:rsid w:val="00CE2F98"/>
    <w:rsid w:val="00D4378C"/>
    <w:rsid w:val="00D51D84"/>
    <w:rsid w:val="00D5298A"/>
    <w:rsid w:val="00D615A8"/>
    <w:rsid w:val="00DB08DF"/>
    <w:rsid w:val="00DC5775"/>
    <w:rsid w:val="00E04324"/>
    <w:rsid w:val="00E254BA"/>
    <w:rsid w:val="00E37FDC"/>
    <w:rsid w:val="00E6560F"/>
    <w:rsid w:val="00E91C17"/>
    <w:rsid w:val="00EB2459"/>
    <w:rsid w:val="00EE77D9"/>
    <w:rsid w:val="00F86496"/>
    <w:rsid w:val="00F948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5A15D"/>
  <w15:docId w15:val="{ED4EED3B-FAEA-4913-82F9-0FBEE97C6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nl-NL" w:eastAsia="nl-NL" w:bidi="ar-SA"/>
      </w:rPr>
    </w:rPrDefault>
    <w:pPrDefault>
      <w:pPr>
        <w:autoSpaceDN w:val="0"/>
        <w:spacing w:before="100"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style>
  <w:style w:type="paragraph" w:styleId="Kop1">
    <w:name w:val="heading 1"/>
    <w:basedOn w:val="Standaard"/>
    <w:next w:val="Standaard"/>
    <w:pPr>
      <w:pBdr>
        <w:top w:val="single" w:sz="24" w:space="0" w:color="5B9BD5"/>
        <w:left w:val="single" w:sz="24" w:space="0" w:color="5B9BD5"/>
        <w:bottom w:val="single" w:sz="24" w:space="0" w:color="5B9BD5"/>
        <w:right w:val="single" w:sz="24" w:space="0" w:color="5B9BD5"/>
      </w:pBdr>
      <w:shd w:val="clear" w:color="auto" w:fill="5B9BD5"/>
      <w:spacing w:after="0"/>
      <w:outlineLvl w:val="0"/>
    </w:pPr>
    <w:rPr>
      <w:caps/>
      <w:color w:val="FFFFFF"/>
      <w:spacing w:val="15"/>
      <w:sz w:val="22"/>
      <w:szCs w:val="22"/>
    </w:rPr>
  </w:style>
  <w:style w:type="paragraph" w:styleId="Kop2">
    <w:name w:val="heading 2"/>
    <w:basedOn w:val="Standaard"/>
    <w:next w:val="Standaard"/>
    <w:pPr>
      <w:pBdr>
        <w:top w:val="single" w:sz="24" w:space="0" w:color="DEEAF6"/>
        <w:left w:val="single" w:sz="24" w:space="0" w:color="DEEAF6"/>
        <w:bottom w:val="single" w:sz="24" w:space="0" w:color="DEEAF6"/>
        <w:right w:val="single" w:sz="24" w:space="0" w:color="DEEAF6"/>
      </w:pBdr>
      <w:shd w:val="clear" w:color="auto" w:fill="DEEAF6"/>
      <w:spacing w:after="0"/>
      <w:outlineLvl w:val="1"/>
    </w:pPr>
    <w:rPr>
      <w:caps/>
      <w:spacing w:val="15"/>
    </w:rPr>
  </w:style>
  <w:style w:type="paragraph" w:styleId="Kop3">
    <w:name w:val="heading 3"/>
    <w:basedOn w:val="Standaard"/>
    <w:next w:val="Standaard"/>
    <w:pPr>
      <w:pBdr>
        <w:top w:val="single" w:sz="6" w:space="2" w:color="5B9BD5"/>
      </w:pBdr>
      <w:spacing w:before="300" w:after="0"/>
      <w:outlineLvl w:val="2"/>
    </w:pPr>
    <w:rPr>
      <w:caps/>
      <w:color w:val="1F4D78"/>
      <w:spacing w:val="15"/>
    </w:rPr>
  </w:style>
  <w:style w:type="paragraph" w:styleId="Kop4">
    <w:name w:val="heading 4"/>
    <w:basedOn w:val="Standaard"/>
    <w:next w:val="Standaard"/>
    <w:pPr>
      <w:pBdr>
        <w:top w:val="dotted" w:sz="6" w:space="2" w:color="5B9BD5"/>
      </w:pBdr>
      <w:spacing w:before="200" w:after="0"/>
      <w:outlineLvl w:val="3"/>
    </w:pPr>
    <w:rPr>
      <w:caps/>
      <w:color w:val="2E74B5"/>
      <w:spacing w:val="10"/>
    </w:rPr>
  </w:style>
  <w:style w:type="paragraph" w:styleId="Kop5">
    <w:name w:val="heading 5"/>
    <w:basedOn w:val="Standaard"/>
    <w:next w:val="Standaard"/>
    <w:pPr>
      <w:pBdr>
        <w:bottom w:val="single" w:sz="6" w:space="1" w:color="5B9BD5"/>
      </w:pBdr>
      <w:spacing w:before="200" w:after="0"/>
      <w:outlineLvl w:val="4"/>
    </w:pPr>
    <w:rPr>
      <w:caps/>
      <w:color w:val="2E74B5"/>
      <w:spacing w:val="10"/>
    </w:rPr>
  </w:style>
  <w:style w:type="paragraph" w:styleId="Kop6">
    <w:name w:val="heading 6"/>
    <w:basedOn w:val="Standaard"/>
    <w:next w:val="Standaard"/>
    <w:pPr>
      <w:pBdr>
        <w:bottom w:val="dotted" w:sz="6" w:space="1" w:color="5B9BD5"/>
      </w:pBdr>
      <w:spacing w:before="200" w:after="0"/>
      <w:outlineLvl w:val="5"/>
    </w:pPr>
    <w:rPr>
      <w:caps/>
      <w:color w:val="2E74B5"/>
      <w:spacing w:val="10"/>
    </w:rPr>
  </w:style>
  <w:style w:type="paragraph" w:styleId="Kop7">
    <w:name w:val="heading 7"/>
    <w:basedOn w:val="Standaard"/>
    <w:next w:val="Standaard"/>
    <w:pPr>
      <w:spacing w:before="200" w:after="0"/>
      <w:outlineLvl w:val="6"/>
    </w:pPr>
    <w:rPr>
      <w:caps/>
      <w:color w:val="2E74B5"/>
      <w:spacing w:val="10"/>
    </w:rPr>
  </w:style>
  <w:style w:type="paragraph" w:styleId="Kop8">
    <w:name w:val="heading 8"/>
    <w:basedOn w:val="Standaard"/>
    <w:next w:val="Standaard"/>
    <w:pPr>
      <w:spacing w:before="200" w:after="0"/>
      <w:outlineLvl w:val="7"/>
    </w:pPr>
    <w:rPr>
      <w:caps/>
      <w:spacing w:val="10"/>
      <w:sz w:val="18"/>
      <w:szCs w:val="18"/>
    </w:rPr>
  </w:style>
  <w:style w:type="paragraph" w:styleId="Kop9">
    <w:name w:val="heading 9"/>
    <w:basedOn w:val="Standaard"/>
    <w:next w:val="Standaard"/>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rPr>
      <w:caps/>
      <w:color w:val="FFFFFF"/>
      <w:spacing w:val="15"/>
      <w:sz w:val="22"/>
      <w:szCs w:val="22"/>
      <w:shd w:val="clear" w:color="auto" w:fill="5B9BD5"/>
    </w:rPr>
  </w:style>
  <w:style w:type="character" w:customStyle="1" w:styleId="Kop2Char">
    <w:name w:val="Kop 2 Char"/>
    <w:basedOn w:val="Standaardalinea-lettertype"/>
    <w:rPr>
      <w:caps/>
      <w:spacing w:val="15"/>
      <w:shd w:val="clear" w:color="auto" w:fill="DEEAF6"/>
    </w:rPr>
  </w:style>
  <w:style w:type="character" w:customStyle="1" w:styleId="Kop3Char">
    <w:name w:val="Kop 3 Char"/>
    <w:basedOn w:val="Standaardalinea-lettertype"/>
    <w:rPr>
      <w:caps/>
      <w:color w:val="1F4D78"/>
      <w:spacing w:val="15"/>
    </w:rPr>
  </w:style>
  <w:style w:type="character" w:customStyle="1" w:styleId="Kop4Char">
    <w:name w:val="Kop 4 Char"/>
    <w:basedOn w:val="Standaardalinea-lettertype"/>
    <w:rPr>
      <w:caps/>
      <w:color w:val="2E74B5"/>
      <w:spacing w:val="10"/>
    </w:rPr>
  </w:style>
  <w:style w:type="character" w:customStyle="1" w:styleId="Kop5Char">
    <w:name w:val="Kop 5 Char"/>
    <w:basedOn w:val="Standaardalinea-lettertype"/>
    <w:rPr>
      <w:caps/>
      <w:color w:val="2E74B5"/>
      <w:spacing w:val="10"/>
    </w:rPr>
  </w:style>
  <w:style w:type="character" w:customStyle="1" w:styleId="Kop6Char">
    <w:name w:val="Kop 6 Char"/>
    <w:basedOn w:val="Standaardalinea-lettertype"/>
    <w:rPr>
      <w:caps/>
      <w:color w:val="2E74B5"/>
      <w:spacing w:val="10"/>
    </w:rPr>
  </w:style>
  <w:style w:type="character" w:customStyle="1" w:styleId="Kop7Char">
    <w:name w:val="Kop 7 Char"/>
    <w:basedOn w:val="Standaardalinea-lettertype"/>
    <w:rPr>
      <w:caps/>
      <w:color w:val="2E74B5"/>
      <w:spacing w:val="10"/>
    </w:rPr>
  </w:style>
  <w:style w:type="character" w:customStyle="1" w:styleId="Kop8Char">
    <w:name w:val="Kop 8 Char"/>
    <w:basedOn w:val="Standaardalinea-lettertype"/>
    <w:rPr>
      <w:caps/>
      <w:spacing w:val="10"/>
      <w:sz w:val="18"/>
      <w:szCs w:val="18"/>
    </w:rPr>
  </w:style>
  <w:style w:type="character" w:customStyle="1" w:styleId="Kop9Char">
    <w:name w:val="Kop 9 Char"/>
    <w:basedOn w:val="Standaardalinea-lettertype"/>
    <w:rPr>
      <w:i/>
      <w:iCs/>
      <w:caps/>
      <w:spacing w:val="10"/>
      <w:sz w:val="18"/>
      <w:szCs w:val="18"/>
    </w:rPr>
  </w:style>
  <w:style w:type="paragraph" w:styleId="Bijschrift">
    <w:name w:val="caption"/>
    <w:basedOn w:val="Standaard"/>
    <w:next w:val="Standaard"/>
    <w:rPr>
      <w:b/>
      <w:bCs/>
      <w:color w:val="2E74B5"/>
      <w:sz w:val="16"/>
      <w:szCs w:val="16"/>
    </w:rPr>
  </w:style>
  <w:style w:type="paragraph" w:styleId="Titel">
    <w:name w:val="Title"/>
    <w:basedOn w:val="Standaard"/>
    <w:next w:val="Standaard"/>
    <w:pPr>
      <w:spacing w:before="0" w:after="0"/>
    </w:pPr>
    <w:rPr>
      <w:rFonts w:ascii="Calibri Light" w:hAnsi="Calibri Light"/>
      <w:caps/>
      <w:color w:val="5B9BD5"/>
      <w:spacing w:val="10"/>
      <w:sz w:val="52"/>
      <w:szCs w:val="52"/>
    </w:rPr>
  </w:style>
  <w:style w:type="character" w:customStyle="1" w:styleId="TitelChar">
    <w:name w:val="Titel Char"/>
    <w:basedOn w:val="Standaardalinea-lettertype"/>
    <w:rPr>
      <w:rFonts w:ascii="Calibri Light" w:eastAsia="Times New Roman" w:hAnsi="Calibri Light" w:cs="Times New Roman"/>
      <w:caps/>
      <w:color w:val="5B9BD5"/>
      <w:spacing w:val="10"/>
      <w:sz w:val="52"/>
      <w:szCs w:val="52"/>
    </w:rPr>
  </w:style>
  <w:style w:type="paragraph" w:styleId="Ondertitel">
    <w:name w:val="Subtitle"/>
    <w:basedOn w:val="Standaard"/>
    <w:next w:val="Standaard"/>
    <w:pPr>
      <w:spacing w:before="0" w:after="500" w:line="240" w:lineRule="auto"/>
    </w:pPr>
    <w:rPr>
      <w:caps/>
      <w:color w:val="595959"/>
      <w:spacing w:val="10"/>
      <w:sz w:val="21"/>
      <w:szCs w:val="21"/>
    </w:rPr>
  </w:style>
  <w:style w:type="character" w:customStyle="1" w:styleId="OndertitelChar">
    <w:name w:val="Ondertitel Char"/>
    <w:basedOn w:val="Standaardalinea-lettertype"/>
    <w:rPr>
      <w:caps/>
      <w:color w:val="595959"/>
      <w:spacing w:val="10"/>
      <w:sz w:val="21"/>
      <w:szCs w:val="21"/>
    </w:rPr>
  </w:style>
  <w:style w:type="character" w:styleId="Zwaar">
    <w:name w:val="Strong"/>
    <w:rPr>
      <w:b/>
      <w:bCs/>
    </w:rPr>
  </w:style>
  <w:style w:type="character" w:styleId="Nadruk">
    <w:name w:val="Emphasis"/>
    <w:rPr>
      <w:caps/>
      <w:color w:val="1F4D78"/>
      <w:spacing w:val="5"/>
    </w:rPr>
  </w:style>
  <w:style w:type="paragraph" w:styleId="Geenafstand">
    <w:name w:val="No Spacing"/>
    <w:pPr>
      <w:spacing w:after="0" w:line="240" w:lineRule="auto"/>
    </w:pPr>
  </w:style>
  <w:style w:type="paragraph" w:styleId="Citaat">
    <w:name w:val="Quote"/>
    <w:basedOn w:val="Standaard"/>
    <w:next w:val="Standaard"/>
    <w:rPr>
      <w:i/>
      <w:iCs/>
      <w:sz w:val="24"/>
      <w:szCs w:val="24"/>
    </w:rPr>
  </w:style>
  <w:style w:type="character" w:customStyle="1" w:styleId="CitaatChar">
    <w:name w:val="Citaat Char"/>
    <w:basedOn w:val="Standaardalinea-lettertype"/>
    <w:rPr>
      <w:i/>
      <w:iCs/>
      <w:sz w:val="24"/>
      <w:szCs w:val="24"/>
    </w:rPr>
  </w:style>
  <w:style w:type="paragraph" w:styleId="Duidelijkcitaat">
    <w:name w:val="Intense Quote"/>
    <w:basedOn w:val="Standaard"/>
    <w:next w:val="Standaard"/>
    <w:pPr>
      <w:spacing w:before="240" w:after="240" w:line="240" w:lineRule="auto"/>
      <w:ind w:left="1080" w:right="1080"/>
      <w:jc w:val="center"/>
    </w:pPr>
    <w:rPr>
      <w:color w:val="5B9BD5"/>
      <w:sz w:val="24"/>
      <w:szCs w:val="24"/>
    </w:rPr>
  </w:style>
  <w:style w:type="character" w:customStyle="1" w:styleId="DuidelijkcitaatChar">
    <w:name w:val="Duidelijk citaat Char"/>
    <w:basedOn w:val="Standaardalinea-lettertype"/>
    <w:rPr>
      <w:color w:val="5B9BD5"/>
      <w:sz w:val="24"/>
      <w:szCs w:val="24"/>
    </w:rPr>
  </w:style>
  <w:style w:type="character" w:styleId="Subtielebenadrukking">
    <w:name w:val="Subtle Emphasis"/>
    <w:rPr>
      <w:i/>
      <w:iCs/>
      <w:color w:val="1F4D78"/>
    </w:rPr>
  </w:style>
  <w:style w:type="character" w:styleId="Intensievebenadrukking">
    <w:name w:val="Intense Emphasis"/>
    <w:rPr>
      <w:b/>
      <w:bCs/>
      <w:caps/>
      <w:color w:val="1F4D78"/>
      <w:spacing w:val="10"/>
    </w:rPr>
  </w:style>
  <w:style w:type="character" w:styleId="Subtieleverwijzing">
    <w:name w:val="Subtle Reference"/>
    <w:rPr>
      <w:b/>
      <w:bCs/>
      <w:color w:val="5B9BD5"/>
    </w:rPr>
  </w:style>
  <w:style w:type="character" w:styleId="Intensieveverwijzing">
    <w:name w:val="Intense Reference"/>
    <w:rPr>
      <w:b/>
      <w:bCs/>
      <w:i/>
      <w:iCs/>
      <w:caps/>
      <w:color w:val="5B9BD5"/>
    </w:rPr>
  </w:style>
  <w:style w:type="character" w:styleId="Titelvanboek">
    <w:name w:val="Book Title"/>
    <w:rPr>
      <w:b/>
      <w:bCs/>
      <w:i/>
      <w:iCs/>
      <w:spacing w:val="0"/>
    </w:rPr>
  </w:style>
  <w:style w:type="paragraph" w:styleId="Kopvaninhoudsopgave">
    <w:name w:val="TOC Heading"/>
    <w:basedOn w:val="Kop1"/>
    <w:next w:val="Standaard"/>
  </w:style>
  <w:style w:type="paragraph" w:styleId="Lijstalinea">
    <w:name w:val="List Paragraph"/>
    <w:basedOn w:val="Standaard"/>
    <w:uiPriority w:val="34"/>
    <w:qFormat/>
    <w:pPr>
      <w:ind w:left="720"/>
    </w:pPr>
  </w:style>
  <w:style w:type="character" w:styleId="Hyperlink">
    <w:name w:val="Hyperlink"/>
    <w:basedOn w:val="Standaardalinea-lettertype"/>
    <w:uiPriority w:val="99"/>
    <w:unhideWhenUsed/>
    <w:rsid w:val="00593A42"/>
    <w:rPr>
      <w:color w:val="0563C1" w:themeColor="hyperlink"/>
      <w:u w:val="single"/>
    </w:rPr>
  </w:style>
  <w:style w:type="paragraph" w:styleId="Koptekst">
    <w:name w:val="header"/>
    <w:basedOn w:val="Standaard"/>
    <w:link w:val="KoptekstChar"/>
    <w:uiPriority w:val="99"/>
    <w:unhideWhenUsed/>
    <w:rsid w:val="00160468"/>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160468"/>
  </w:style>
  <w:style w:type="paragraph" w:styleId="Voettekst">
    <w:name w:val="footer"/>
    <w:basedOn w:val="Standaard"/>
    <w:link w:val="VoettekstChar"/>
    <w:uiPriority w:val="99"/>
    <w:unhideWhenUsed/>
    <w:rsid w:val="00160468"/>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160468"/>
  </w:style>
  <w:style w:type="character" w:styleId="Onopgelostemelding">
    <w:name w:val="Unresolved Mention"/>
    <w:basedOn w:val="Standaardalinea-lettertype"/>
    <w:uiPriority w:val="99"/>
    <w:semiHidden/>
    <w:unhideWhenUsed/>
    <w:rsid w:val="002429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ainwiki.n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jongerenhulponline.n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113.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4192</TotalTime>
  <Pages>3</Pages>
  <Words>1025</Words>
  <Characters>5642</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Gebruiker</dc:creator>
  <cp:lastModifiedBy>Helma van Ham</cp:lastModifiedBy>
  <cp:revision>9</cp:revision>
  <dcterms:created xsi:type="dcterms:W3CDTF">2022-09-07T15:15:00Z</dcterms:created>
  <dcterms:modified xsi:type="dcterms:W3CDTF">2022-09-20T18:11:00Z</dcterms:modified>
</cp:coreProperties>
</file>